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46" w:rsidRPr="00C32FEF" w:rsidRDefault="00A65746" w:rsidP="00A65746">
      <w:pPr>
        <w:pStyle w:val="IntenseQuote"/>
        <w:rPr>
          <w:rFonts w:ascii="Times New Roman" w:hAnsi="Times New Roman" w:cs="Times New Roman"/>
          <w:color w:val="000000" w:themeColor="text1"/>
          <w:szCs w:val="28"/>
        </w:rPr>
      </w:pPr>
      <w:r>
        <w:rPr>
          <w:rFonts w:ascii="Times New Roman" w:hAnsi="Times New Roman" w:cs="Times New Roman"/>
          <w:color w:val="000000" w:themeColor="text1"/>
          <w:szCs w:val="28"/>
        </w:rPr>
        <w:t>BQ301</w:t>
      </w:r>
      <w:r w:rsidRPr="00C32FEF">
        <w:rPr>
          <w:rFonts w:ascii="Times New Roman" w:hAnsi="Times New Roman" w:cs="Times New Roman"/>
          <w:color w:val="000000" w:themeColor="text1"/>
          <w:szCs w:val="28"/>
        </w:rPr>
        <w:t xml:space="preserve"> Bethany Quest </w:t>
      </w:r>
      <w:r>
        <w:rPr>
          <w:rFonts w:ascii="Times New Roman" w:hAnsi="Times New Roman" w:cs="Times New Roman"/>
          <w:color w:val="000000" w:themeColor="text1"/>
          <w:szCs w:val="28"/>
        </w:rPr>
        <w:t>V</w:t>
      </w:r>
      <w:r w:rsidRPr="00C32FEF">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The Summation</w:t>
      </w:r>
    </w:p>
    <w:p w:rsidR="00A65746" w:rsidRPr="00C32FEF" w:rsidRDefault="00A65746" w:rsidP="00A65746">
      <w:pPr>
        <w:pStyle w:val="IntenseQuote"/>
        <w:rPr>
          <w:rFonts w:ascii="Times New Roman" w:hAnsi="Times New Roman" w:cs="Times New Roman"/>
          <w:szCs w:val="28"/>
        </w:rPr>
      </w:pPr>
      <w:r>
        <w:rPr>
          <w:rFonts w:ascii="Times New Roman" w:hAnsi="Times New Roman" w:cs="Times New Roman"/>
          <w:color w:val="000000" w:themeColor="text1"/>
          <w:szCs w:val="28"/>
        </w:rPr>
        <w:t>Fall</w:t>
      </w:r>
      <w:r w:rsidRPr="00C32FEF">
        <w:rPr>
          <w:rFonts w:ascii="Times New Roman" w:hAnsi="Times New Roman" w:cs="Times New Roman"/>
          <w:color w:val="000000" w:themeColor="text1"/>
          <w:szCs w:val="28"/>
        </w:rPr>
        <w:t xml:space="preserve"> 201</w:t>
      </w:r>
      <w:r>
        <w:rPr>
          <w:rFonts w:ascii="Times New Roman" w:hAnsi="Times New Roman" w:cs="Times New Roman"/>
          <w:color w:val="000000" w:themeColor="text1"/>
          <w:szCs w:val="28"/>
        </w:rPr>
        <w:t>6</w:t>
      </w:r>
    </w:p>
    <w:p w:rsidR="00A65746" w:rsidRPr="00375EBF" w:rsidRDefault="00A65746" w:rsidP="00A65746">
      <w:pPr>
        <w:widowControl w:val="0"/>
        <w:tabs>
          <w:tab w:val="left" w:pos="6480"/>
        </w:tabs>
        <w:autoSpaceDE w:val="0"/>
        <w:autoSpaceDN w:val="0"/>
        <w:adjustRightInd w:val="0"/>
        <w:spacing w:after="60" w:line="240" w:lineRule="auto"/>
        <w:rPr>
          <w:rFonts w:ascii="Times New Roman" w:eastAsia="Times New Roman" w:hAnsi="Times New Roman" w:cs="Times New Roman"/>
          <w:b/>
          <w:u w:val="single"/>
        </w:rPr>
      </w:pPr>
      <w:r w:rsidRPr="00C32FEF">
        <w:rPr>
          <w:rFonts w:ascii="Times New Roman" w:eastAsia="Times New Roman" w:hAnsi="Times New Roman" w:cs="Times New Roman"/>
          <w:b/>
          <w:caps/>
        </w:rPr>
        <w:t>Course Instructor</w:t>
      </w:r>
      <w:r w:rsidRPr="000C560B">
        <w:rPr>
          <w:rFonts w:ascii="Times New Roman" w:eastAsia="Times New Roman" w:hAnsi="Times New Roman" w:cs="Times New Roman"/>
          <w:b/>
        </w:rPr>
        <w:t>:</w:t>
      </w:r>
    </w:p>
    <w:p w:rsidR="00A65746" w:rsidRPr="00C32FEF" w:rsidRDefault="00357E23" w:rsidP="00A65746">
      <w:pPr>
        <w:widowControl w:val="0"/>
        <w:tabs>
          <w:tab w:val="left" w:pos="648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Denise Carson</w:t>
      </w:r>
    </w:p>
    <w:p w:rsidR="00A65746" w:rsidRPr="00C32FEF" w:rsidRDefault="00A65746" w:rsidP="00A65746">
      <w:pPr>
        <w:widowControl w:val="0"/>
        <w:tabs>
          <w:tab w:val="left" w:pos="6480"/>
        </w:tabs>
        <w:autoSpaceDE w:val="0"/>
        <w:autoSpaceDN w:val="0"/>
        <w:adjustRightInd w:val="0"/>
        <w:spacing w:after="0" w:line="240" w:lineRule="auto"/>
        <w:rPr>
          <w:rFonts w:ascii="Times New Roman" w:eastAsia="Times New Roman" w:hAnsi="Times New Roman" w:cs="Times New Roman"/>
        </w:rPr>
      </w:pPr>
      <w:r w:rsidRPr="00C32FEF">
        <w:rPr>
          <w:rFonts w:ascii="Times New Roman" w:eastAsia="Times New Roman" w:hAnsi="Times New Roman" w:cs="Times New Roman"/>
        </w:rPr>
        <w:t xml:space="preserve">Office:  </w:t>
      </w:r>
      <w:r w:rsidR="00357E23">
        <w:rPr>
          <w:rFonts w:ascii="Times New Roman" w:eastAsia="Times New Roman" w:hAnsi="Times New Roman" w:cs="Times New Roman"/>
        </w:rPr>
        <w:t>Wallerstedt Library</w:t>
      </w:r>
      <w:r w:rsidR="001552E5">
        <w:rPr>
          <w:rFonts w:ascii="Times New Roman" w:eastAsia="Times New Roman" w:hAnsi="Times New Roman" w:cs="Times New Roman"/>
        </w:rPr>
        <w:t xml:space="preserve"> Rm. 143</w:t>
      </w:r>
      <w:bookmarkStart w:id="0" w:name="_GoBack"/>
      <w:bookmarkEnd w:id="0"/>
      <w:r>
        <w:rPr>
          <w:rFonts w:ascii="Times New Roman" w:eastAsia="Times New Roman" w:hAnsi="Times New Roman" w:cs="Times New Roman"/>
        </w:rPr>
        <w:tab/>
      </w:r>
    </w:p>
    <w:p w:rsidR="00A65746" w:rsidRPr="00C32FEF" w:rsidRDefault="00A65746" w:rsidP="00A65746">
      <w:pPr>
        <w:widowControl w:val="0"/>
        <w:tabs>
          <w:tab w:val="left" w:pos="6480"/>
        </w:tabs>
        <w:autoSpaceDE w:val="0"/>
        <w:autoSpaceDN w:val="0"/>
        <w:adjustRightInd w:val="0"/>
        <w:spacing w:after="0" w:line="240" w:lineRule="auto"/>
        <w:rPr>
          <w:rFonts w:ascii="Times New Roman" w:eastAsia="Times New Roman" w:hAnsi="Times New Roman" w:cs="Times New Roman"/>
          <w:i/>
        </w:rPr>
      </w:pPr>
      <w:r w:rsidRPr="00C32FEF">
        <w:rPr>
          <w:rFonts w:ascii="Times New Roman" w:eastAsia="Times New Roman" w:hAnsi="Times New Roman" w:cs="Times New Roman"/>
        </w:rPr>
        <w:t xml:space="preserve">Email:  </w:t>
      </w:r>
      <w:r w:rsidR="00357E23">
        <w:rPr>
          <w:rFonts w:ascii="Times New Roman" w:eastAsia="Times New Roman" w:hAnsi="Times New Roman" w:cs="Times New Roman"/>
        </w:rPr>
        <w:t>carsond</w:t>
      </w:r>
      <w:r w:rsidRPr="00C32FEF">
        <w:rPr>
          <w:rFonts w:ascii="Times New Roman" w:eastAsia="Times New Roman" w:hAnsi="Times New Roman" w:cs="Times New Roman"/>
          <w:i/>
        </w:rPr>
        <w:t>@bethanylb.edu</w:t>
      </w:r>
    </w:p>
    <w:p w:rsidR="00A65746" w:rsidRPr="00C32FEF" w:rsidRDefault="00A65746" w:rsidP="00A65746">
      <w:pPr>
        <w:widowControl w:val="0"/>
        <w:tabs>
          <w:tab w:val="left" w:pos="6480"/>
        </w:tabs>
        <w:autoSpaceDE w:val="0"/>
        <w:autoSpaceDN w:val="0"/>
        <w:adjustRightInd w:val="0"/>
        <w:spacing w:after="0" w:line="240" w:lineRule="auto"/>
        <w:rPr>
          <w:rFonts w:ascii="Times New Roman" w:eastAsia="Times New Roman" w:hAnsi="Times New Roman" w:cs="Times New Roman"/>
        </w:rPr>
      </w:pPr>
      <w:r w:rsidRPr="00C32FEF">
        <w:rPr>
          <w:rFonts w:ascii="Times New Roman" w:eastAsia="Times New Roman" w:hAnsi="Times New Roman" w:cs="Times New Roman"/>
        </w:rPr>
        <w:t xml:space="preserve">Phone:  785-227-3380, ext. </w:t>
      </w:r>
      <w:r w:rsidR="00357E23">
        <w:rPr>
          <w:rFonts w:ascii="Times New Roman" w:eastAsia="Times New Roman" w:hAnsi="Times New Roman" w:cs="Times New Roman"/>
        </w:rPr>
        <w:t>8342</w:t>
      </w:r>
    </w:p>
    <w:p w:rsidR="00A65746" w:rsidRPr="00C32FEF" w:rsidRDefault="00A65746" w:rsidP="00A65746">
      <w:pPr>
        <w:widowControl w:val="0"/>
        <w:autoSpaceDE w:val="0"/>
        <w:autoSpaceDN w:val="0"/>
        <w:adjustRightInd w:val="0"/>
        <w:spacing w:after="0" w:line="240" w:lineRule="auto"/>
        <w:rPr>
          <w:rFonts w:ascii="Times New Roman" w:eastAsia="Times New Roman" w:hAnsi="Times New Roman" w:cs="Times New Roman"/>
        </w:rPr>
      </w:pPr>
    </w:p>
    <w:p w:rsidR="00A65746" w:rsidRDefault="00A65746" w:rsidP="00A65746">
      <w:pPr>
        <w:spacing w:after="0" w:line="240" w:lineRule="auto"/>
        <w:rPr>
          <w:rFonts w:ascii="Times New Roman" w:hAnsi="Times New Roman" w:cs="Times New Roman"/>
          <w:b/>
          <w:i/>
        </w:rPr>
      </w:pPr>
      <w:r w:rsidRPr="00C32FEF">
        <w:rPr>
          <w:rFonts w:ascii="Times New Roman" w:hAnsi="Times New Roman" w:cs="Times New Roman"/>
          <w:b/>
          <w:i/>
        </w:rPr>
        <w:t xml:space="preserve">When I contact you, it will be through your </w:t>
      </w:r>
      <w:r w:rsidRPr="00C32FEF">
        <w:rPr>
          <w:rFonts w:ascii="Times New Roman" w:hAnsi="Times New Roman" w:cs="Times New Roman"/>
          <w:b/>
          <w:i/>
          <w:u w:val="single"/>
        </w:rPr>
        <w:t>campus email address</w:t>
      </w:r>
      <w:r w:rsidRPr="00C32FEF">
        <w:rPr>
          <w:rFonts w:ascii="Times New Roman" w:hAnsi="Times New Roman" w:cs="Times New Roman"/>
          <w:b/>
          <w:i/>
        </w:rPr>
        <w:t xml:space="preserve">.  You are responsible for reviewing your emails daily, and responding appropriately.  You are further required to check the </w:t>
      </w:r>
      <w:proofErr w:type="spellStart"/>
      <w:r w:rsidRPr="00C32FEF">
        <w:rPr>
          <w:rFonts w:ascii="Times New Roman" w:hAnsi="Times New Roman" w:cs="Times New Roman"/>
          <w:b/>
          <w:i/>
          <w:u w:val="single"/>
        </w:rPr>
        <w:t>eSwede</w:t>
      </w:r>
      <w:proofErr w:type="spellEnd"/>
      <w:r w:rsidRPr="00C32FEF">
        <w:rPr>
          <w:rFonts w:ascii="Times New Roman" w:hAnsi="Times New Roman" w:cs="Times New Roman"/>
          <w:b/>
          <w:i/>
        </w:rPr>
        <w:t xml:space="preserve"> course site daily.</w:t>
      </w:r>
    </w:p>
    <w:p w:rsidR="00A65746" w:rsidRDefault="00A65746" w:rsidP="00A65746">
      <w:pPr>
        <w:spacing w:after="0" w:line="240" w:lineRule="auto"/>
        <w:rPr>
          <w:rFonts w:ascii="Times New Roman" w:hAnsi="Times New Roman" w:cs="Times New Roman"/>
          <w:b/>
          <w:i/>
        </w:rPr>
      </w:pPr>
    </w:p>
    <w:p w:rsidR="00A65746" w:rsidRPr="00C32FEF" w:rsidRDefault="00A65746" w:rsidP="00A65746">
      <w:pPr>
        <w:spacing w:after="0" w:line="240" w:lineRule="auto"/>
        <w:rPr>
          <w:rFonts w:ascii="Times New Roman" w:hAnsi="Times New Roman" w:cs="Times New Roman"/>
          <w:b/>
          <w:i/>
        </w:rPr>
      </w:pPr>
      <w:r>
        <w:rPr>
          <w:rFonts w:ascii="Cambria" w:eastAsia="Cambria" w:hAnsi="Cambria" w:cs="Cambria"/>
          <w:b/>
        </w:rPr>
        <w:t>Bethany College Core Experience Mission Statement</w:t>
      </w:r>
      <w:r>
        <w:rPr>
          <w:rFonts w:ascii="Cambria" w:eastAsia="Cambria" w:hAnsi="Cambria" w:cs="Cambria"/>
        </w:rPr>
        <w:t>: The Bethany College Core Experience will engage students in the fundamental skills, knowledge, and curiosity necessary to lead lives integrating faith, learning, and service</w:t>
      </w:r>
    </w:p>
    <w:p w:rsidR="00A65746" w:rsidRPr="00C32FEF" w:rsidRDefault="00A65746" w:rsidP="00A65746">
      <w:pPr>
        <w:spacing w:after="0" w:line="240" w:lineRule="auto"/>
        <w:rPr>
          <w:rFonts w:ascii="Times New Roman" w:eastAsia="Times New Roman" w:hAnsi="Times New Roman" w:cs="Times New Roman"/>
          <w:sz w:val="24"/>
          <w:szCs w:val="24"/>
        </w:rPr>
      </w:pPr>
    </w:p>
    <w:p w:rsidR="00A65746" w:rsidRPr="00C32FEF" w:rsidRDefault="00A65746" w:rsidP="00A65746">
      <w:pPr>
        <w:widowControl w:val="0"/>
        <w:autoSpaceDE w:val="0"/>
        <w:autoSpaceDN w:val="0"/>
        <w:adjustRightInd w:val="0"/>
        <w:spacing w:after="60" w:line="240" w:lineRule="auto"/>
        <w:rPr>
          <w:rFonts w:ascii="Times New Roman" w:hAnsi="Times New Roman" w:cs="Times New Roman"/>
          <w:b/>
          <w:i/>
          <w:u w:val="single"/>
        </w:rPr>
      </w:pPr>
      <w:r>
        <w:rPr>
          <w:rFonts w:ascii="Times New Roman" w:hAnsi="Times New Roman" w:cs="Times New Roman"/>
          <w:b/>
          <w:caps/>
        </w:rPr>
        <w:t>C</w:t>
      </w:r>
      <w:r w:rsidRPr="00C32FEF">
        <w:rPr>
          <w:rFonts w:ascii="Times New Roman" w:hAnsi="Times New Roman" w:cs="Times New Roman"/>
          <w:b/>
          <w:caps/>
        </w:rPr>
        <w:t>ourse Description</w:t>
      </w:r>
      <w:r w:rsidRPr="00C32FEF">
        <w:rPr>
          <w:rFonts w:ascii="Times New Roman" w:hAnsi="Times New Roman" w:cs="Times New Roman"/>
          <w:b/>
        </w:rPr>
        <w:t>:</w:t>
      </w:r>
      <w:r w:rsidRPr="00C32FEF">
        <w:rPr>
          <w:rFonts w:ascii="Times New Roman" w:hAnsi="Times New Roman" w:cs="Times New Roman"/>
          <w:b/>
          <w:i/>
          <w:u w:val="single"/>
        </w:rPr>
        <w:t xml:space="preserve"> </w:t>
      </w:r>
    </w:p>
    <w:p w:rsidR="00A65746" w:rsidRPr="00C32FEF" w:rsidRDefault="00A65746" w:rsidP="00A65746">
      <w:pPr>
        <w:spacing w:after="0" w:line="240" w:lineRule="auto"/>
        <w:rPr>
          <w:rFonts w:ascii="Times New Roman" w:hAnsi="Times New Roman" w:cs="Times New Roman"/>
        </w:rPr>
      </w:pPr>
      <w:r w:rsidRPr="00955A99">
        <w:rPr>
          <w:rFonts w:ascii="Times New Roman" w:hAnsi="Times New Roman" w:cs="Times New Roman"/>
        </w:rPr>
        <w:t xml:space="preserve">BQ301 – Quest V, the final course in the Quest series, assists students as they begin to document and reflect upon their college experience.  Students will be guided toward the completion of an </w:t>
      </w:r>
      <w:proofErr w:type="spellStart"/>
      <w:r w:rsidRPr="00955A99">
        <w:rPr>
          <w:rFonts w:ascii="Times New Roman" w:hAnsi="Times New Roman" w:cs="Times New Roman"/>
        </w:rPr>
        <w:t>ePortfolio</w:t>
      </w:r>
      <w:proofErr w:type="spellEnd"/>
      <w:r w:rsidRPr="00955A99">
        <w:rPr>
          <w:rFonts w:ascii="Times New Roman" w:hAnsi="Times New Roman" w:cs="Times New Roman"/>
        </w:rPr>
        <w:t xml:space="preserve"> presentation via </w:t>
      </w:r>
      <w:proofErr w:type="spellStart"/>
      <w:r w:rsidRPr="00955A99">
        <w:rPr>
          <w:rFonts w:ascii="Times New Roman" w:hAnsi="Times New Roman" w:cs="Times New Roman"/>
        </w:rPr>
        <w:t>Foliotek</w:t>
      </w:r>
      <w:proofErr w:type="spellEnd"/>
      <w:r w:rsidRPr="00955A99">
        <w:rPr>
          <w:rFonts w:ascii="Times New Roman" w:hAnsi="Times New Roman" w:cs="Times New Roman"/>
        </w:rPr>
        <w:t xml:space="preserve"> that will demonstrate the skills they have acquired through coursework, co-curricular activities a</w:t>
      </w:r>
      <w:r>
        <w:rPr>
          <w:rFonts w:ascii="Times New Roman" w:hAnsi="Times New Roman" w:cs="Times New Roman"/>
        </w:rPr>
        <w:t>nd pre-professional experience.</w:t>
      </w:r>
      <w:r w:rsidRPr="00C32FEF">
        <w:rPr>
          <w:rFonts w:ascii="Times New Roman" w:hAnsi="Times New Roman" w:cs="Times New Roman"/>
        </w:rPr>
        <w:t xml:space="preserve"> </w:t>
      </w:r>
      <w:r>
        <w:rPr>
          <w:rFonts w:ascii="Times New Roman" w:hAnsi="Times New Roman" w:cs="Times New Roman"/>
        </w:rPr>
        <w:t xml:space="preserve"> 1 credit hour.</w:t>
      </w:r>
    </w:p>
    <w:p w:rsidR="00A65746" w:rsidRPr="00C32FEF" w:rsidRDefault="00A65746" w:rsidP="00A65746">
      <w:pPr>
        <w:spacing w:after="0" w:line="240" w:lineRule="auto"/>
        <w:rPr>
          <w:rFonts w:ascii="Times New Roman" w:eastAsia="Times New Roman" w:hAnsi="Times New Roman" w:cs="Times New Roman"/>
          <w:b/>
          <w:i/>
          <w:u w:val="single"/>
        </w:rPr>
      </w:pPr>
    </w:p>
    <w:p w:rsidR="00A65746" w:rsidRDefault="00A65746" w:rsidP="00A65746">
      <w:pPr>
        <w:widowControl w:val="0"/>
        <w:autoSpaceDE w:val="0"/>
        <w:autoSpaceDN w:val="0"/>
        <w:adjustRightInd w:val="0"/>
        <w:spacing w:after="60" w:line="240" w:lineRule="auto"/>
        <w:rPr>
          <w:rFonts w:ascii="Times New Roman" w:eastAsia="Times New Roman" w:hAnsi="Times New Roman" w:cs="Times New Roman"/>
          <w:b/>
          <w:caps/>
        </w:rPr>
      </w:pPr>
      <w:r>
        <w:rPr>
          <w:rFonts w:ascii="Times New Roman" w:eastAsia="Times New Roman" w:hAnsi="Times New Roman" w:cs="Times New Roman"/>
          <w:b/>
          <w:caps/>
        </w:rPr>
        <w:t>PLACE IN CURRICULUM:</w:t>
      </w:r>
    </w:p>
    <w:p w:rsidR="00A65746" w:rsidRPr="00602F4B" w:rsidRDefault="00A65746" w:rsidP="00A6574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aps/>
        </w:rPr>
        <w:t xml:space="preserve">BQ301 </w:t>
      </w:r>
      <w:r>
        <w:rPr>
          <w:rFonts w:ascii="Times New Roman" w:eastAsia="Times New Roman" w:hAnsi="Times New Roman" w:cs="Times New Roman"/>
        </w:rPr>
        <w:t xml:space="preserve">is normally taken during the Fall semester of the junior year. </w:t>
      </w:r>
    </w:p>
    <w:p w:rsidR="00A65746" w:rsidRDefault="00A65746" w:rsidP="00A65746">
      <w:pPr>
        <w:widowControl w:val="0"/>
        <w:autoSpaceDE w:val="0"/>
        <w:autoSpaceDN w:val="0"/>
        <w:adjustRightInd w:val="0"/>
        <w:spacing w:after="0" w:line="240" w:lineRule="auto"/>
        <w:rPr>
          <w:rFonts w:ascii="Times New Roman" w:eastAsia="Times New Roman" w:hAnsi="Times New Roman" w:cs="Times New Roman"/>
          <w:b/>
          <w:caps/>
        </w:rPr>
      </w:pPr>
    </w:p>
    <w:p w:rsidR="00A65746" w:rsidRPr="00016140" w:rsidRDefault="00A65746" w:rsidP="00A65746">
      <w:pPr>
        <w:widowControl w:val="0"/>
        <w:autoSpaceDE w:val="0"/>
        <w:autoSpaceDN w:val="0"/>
        <w:adjustRightInd w:val="0"/>
        <w:spacing w:after="60" w:line="240" w:lineRule="auto"/>
        <w:rPr>
          <w:rFonts w:ascii="Times New Roman" w:eastAsia="Times New Roman" w:hAnsi="Times New Roman" w:cs="Times New Roman"/>
          <w:b/>
          <w:caps/>
        </w:rPr>
      </w:pPr>
      <w:r w:rsidRPr="00016140">
        <w:rPr>
          <w:rFonts w:ascii="Times New Roman" w:eastAsia="Times New Roman" w:hAnsi="Times New Roman" w:cs="Times New Roman"/>
          <w:b/>
          <w:caps/>
        </w:rPr>
        <w:t>COURSE GOALS:</w:t>
      </w:r>
    </w:p>
    <w:p w:rsidR="00A65746" w:rsidRPr="008D51C4" w:rsidRDefault="00A65746" w:rsidP="00A65746">
      <w:pPr>
        <w:pStyle w:val="ListParagraph"/>
        <w:numPr>
          <w:ilvl w:val="0"/>
          <w:numId w:val="1"/>
        </w:numPr>
        <w:spacing w:after="60" w:line="240" w:lineRule="auto"/>
        <w:ind w:left="461" w:hanging="274"/>
        <w:contextualSpacing w:val="0"/>
        <w:rPr>
          <w:rFonts w:ascii="Times New Roman" w:eastAsia="Times New Roman" w:hAnsi="Times New Roman" w:cs="Times New Roman"/>
        </w:rPr>
      </w:pPr>
      <w:r w:rsidRPr="008D51C4">
        <w:rPr>
          <w:rFonts w:ascii="Times New Roman" w:eastAsia="Times New Roman" w:hAnsi="Times New Roman" w:cs="Times New Roman"/>
        </w:rPr>
        <w:t xml:space="preserve">The student will articulate an understanding of personal growth and accountability and service and leadership as it applies to their lives. </w:t>
      </w:r>
    </w:p>
    <w:p w:rsidR="00A65746" w:rsidRPr="008D51C4" w:rsidRDefault="00A65746" w:rsidP="00A65746">
      <w:pPr>
        <w:pStyle w:val="ListParagraph"/>
        <w:numPr>
          <w:ilvl w:val="0"/>
          <w:numId w:val="1"/>
        </w:numPr>
        <w:spacing w:after="60" w:line="240" w:lineRule="auto"/>
        <w:ind w:left="461" w:hanging="274"/>
        <w:contextualSpacing w:val="0"/>
        <w:rPr>
          <w:rFonts w:ascii="Times New Roman" w:eastAsia="Times New Roman" w:hAnsi="Times New Roman" w:cs="Times New Roman"/>
        </w:rPr>
      </w:pPr>
      <w:r w:rsidRPr="008D51C4">
        <w:rPr>
          <w:rFonts w:ascii="Times New Roman" w:eastAsia="Times New Roman" w:hAnsi="Times New Roman" w:cs="Times New Roman"/>
        </w:rPr>
        <w:t xml:space="preserve">The student will develop an understanding of how their skills relate to professional life. </w:t>
      </w:r>
    </w:p>
    <w:p w:rsidR="00A65746" w:rsidRPr="00C32FEF" w:rsidRDefault="00A65746" w:rsidP="00A65746">
      <w:pPr>
        <w:pStyle w:val="ListParagraph"/>
        <w:numPr>
          <w:ilvl w:val="0"/>
          <w:numId w:val="1"/>
        </w:numPr>
        <w:spacing w:before="60" w:after="0" w:line="240" w:lineRule="auto"/>
        <w:ind w:left="450" w:hanging="270"/>
        <w:contextualSpacing w:val="0"/>
        <w:rPr>
          <w:rFonts w:ascii="Times New Roman" w:hAnsi="Times New Roman" w:cs="Times New Roman"/>
          <w:i/>
        </w:rPr>
      </w:pPr>
      <w:r w:rsidRPr="008D51C4">
        <w:rPr>
          <w:rFonts w:ascii="Times New Roman" w:eastAsia="Times New Roman" w:hAnsi="Times New Roman" w:cs="Times New Roman"/>
        </w:rPr>
        <w:t>The student will develop an understanding of the lifelong learning process.</w:t>
      </w:r>
    </w:p>
    <w:p w:rsidR="00A65746" w:rsidRPr="005D734B" w:rsidRDefault="00A65746" w:rsidP="00A65746">
      <w:pPr>
        <w:widowControl w:val="0"/>
        <w:autoSpaceDE w:val="0"/>
        <w:autoSpaceDN w:val="0"/>
        <w:adjustRightInd w:val="0"/>
        <w:spacing w:after="0" w:line="240" w:lineRule="auto"/>
        <w:ind w:left="547"/>
        <w:rPr>
          <w:rFonts w:ascii="Times New Roman" w:eastAsia="Times New Roman" w:hAnsi="Times New Roman" w:cs="Times New Roman"/>
        </w:rPr>
      </w:pPr>
    </w:p>
    <w:p w:rsidR="00A65746" w:rsidRPr="00C32FEF" w:rsidRDefault="00A65746" w:rsidP="00A65746">
      <w:pPr>
        <w:widowControl w:val="0"/>
        <w:autoSpaceDE w:val="0"/>
        <w:autoSpaceDN w:val="0"/>
        <w:adjustRightInd w:val="0"/>
        <w:spacing w:after="60" w:line="240" w:lineRule="auto"/>
        <w:rPr>
          <w:rFonts w:ascii="Times New Roman" w:eastAsia="Times New Roman" w:hAnsi="Times New Roman" w:cs="Times New Roman"/>
          <w:b/>
          <w:bCs/>
          <w:i/>
          <w:u w:val="single"/>
        </w:rPr>
      </w:pPr>
      <w:r w:rsidRPr="00C32FEF">
        <w:rPr>
          <w:rFonts w:ascii="Times New Roman" w:eastAsia="Times New Roman" w:hAnsi="Times New Roman" w:cs="Times New Roman"/>
          <w:b/>
          <w:caps/>
        </w:rPr>
        <w:t>Students with special needs or disabilities</w:t>
      </w:r>
      <w:r w:rsidRPr="00C32FEF">
        <w:rPr>
          <w:rFonts w:ascii="Times New Roman" w:eastAsia="Times New Roman" w:hAnsi="Times New Roman" w:cs="Times New Roman"/>
          <w:b/>
          <w:bCs/>
        </w:rPr>
        <w:t>:</w:t>
      </w:r>
      <w:r w:rsidRPr="00C32FEF">
        <w:rPr>
          <w:rFonts w:ascii="Times New Roman" w:eastAsia="Times New Roman" w:hAnsi="Times New Roman" w:cs="Times New Roman"/>
          <w:b/>
          <w:bCs/>
          <w:i/>
          <w:u w:val="single"/>
        </w:rPr>
        <w:t xml:space="preserve"> </w:t>
      </w:r>
    </w:p>
    <w:p w:rsidR="00A65746" w:rsidRPr="009C62E2" w:rsidRDefault="00A65746" w:rsidP="00A65746">
      <w:pPr>
        <w:pStyle w:val="NoSpacing"/>
        <w:rPr>
          <w:rFonts w:ascii="Times New Roman" w:hAnsi="Times New Roman" w:cs="Times New Roman"/>
          <w:b/>
          <w:i/>
        </w:rPr>
      </w:pPr>
      <w:r w:rsidRPr="009C62E2">
        <w:rPr>
          <w:rFonts w:ascii="Times New Roman" w:hAnsi="Times New Roman" w:cs="Times New Roman"/>
          <w:b/>
          <w:i/>
        </w:rPr>
        <w:t>Students with Learning Differences, Special Needs or Disabilities</w:t>
      </w:r>
    </w:p>
    <w:p w:rsidR="00A65746" w:rsidRPr="009C62E2" w:rsidRDefault="00A65746" w:rsidP="00A65746">
      <w:pPr>
        <w:pStyle w:val="NoSpacing"/>
        <w:rPr>
          <w:rFonts w:ascii="Times New Roman" w:hAnsi="Times New Roman" w:cs="Times New Roman"/>
          <w:i/>
        </w:rPr>
      </w:pPr>
      <w:r w:rsidRPr="009C62E2">
        <w:rPr>
          <w:rFonts w:ascii="Times New Roman" w:hAnsi="Times New Roman" w:cs="Times New Roman"/>
          <w:i/>
        </w:rPr>
        <w:t xml:space="preserve">In order to be provided with appropriate accommodations, you must identify yourself to the Director of Student Accessibility and disability Services.  Contact Dan </w:t>
      </w:r>
      <w:proofErr w:type="spellStart"/>
      <w:r w:rsidRPr="009C62E2">
        <w:rPr>
          <w:rFonts w:ascii="Times New Roman" w:hAnsi="Times New Roman" w:cs="Times New Roman"/>
          <w:i/>
        </w:rPr>
        <w:t>Callihan</w:t>
      </w:r>
      <w:proofErr w:type="spellEnd"/>
      <w:r w:rsidRPr="009C62E2">
        <w:rPr>
          <w:rFonts w:ascii="Times New Roman" w:hAnsi="Times New Roman" w:cs="Times New Roman"/>
          <w:i/>
        </w:rPr>
        <w:t xml:space="preserve"> in the Academic Center for Excellence (ACE office, located in Wallerstedt Learning Center, Lower Level, Room 055 or </w:t>
      </w:r>
      <w:hyperlink r:id="rId5" w:history="1">
        <w:r w:rsidRPr="009C62E2">
          <w:rPr>
            <w:rStyle w:val="Hyperlink"/>
            <w:rFonts w:ascii="Times New Roman" w:hAnsi="Times New Roman" w:cs="Times New Roman"/>
            <w:i/>
          </w:rPr>
          <w:t>callihandp@bethanylb.edu</w:t>
        </w:r>
      </w:hyperlink>
      <w:r w:rsidRPr="009C62E2">
        <w:rPr>
          <w:rFonts w:ascii="Times New Roman" w:hAnsi="Times New Roman" w:cs="Times New Roman"/>
          <w:i/>
        </w:rPr>
        <w:t xml:space="preserve"> or 785-227-3380, X-8456 preferably within the first week of class.</w:t>
      </w:r>
    </w:p>
    <w:p w:rsidR="00A65746" w:rsidRDefault="00A65746" w:rsidP="00A65746">
      <w:pPr>
        <w:spacing w:after="0" w:line="240" w:lineRule="auto"/>
        <w:rPr>
          <w:rFonts w:ascii="Times New Roman" w:eastAsia="Times New Roman" w:hAnsi="Times New Roman" w:cs="Times New Roman"/>
          <w:b/>
          <w:caps/>
        </w:rPr>
      </w:pPr>
    </w:p>
    <w:p w:rsidR="00A65746" w:rsidRPr="00C32FEF" w:rsidRDefault="00A65746" w:rsidP="00A65746">
      <w:pPr>
        <w:widowControl w:val="0"/>
        <w:autoSpaceDE w:val="0"/>
        <w:autoSpaceDN w:val="0"/>
        <w:adjustRightInd w:val="0"/>
        <w:spacing w:after="60" w:line="240" w:lineRule="auto"/>
        <w:rPr>
          <w:rFonts w:ascii="Times New Roman" w:hAnsi="Times New Roman" w:cs="Times New Roman"/>
          <w:i/>
        </w:rPr>
      </w:pPr>
      <w:r w:rsidRPr="00C32FEF">
        <w:rPr>
          <w:rFonts w:ascii="Times New Roman" w:eastAsia="Times New Roman" w:hAnsi="Times New Roman" w:cs="Times New Roman"/>
          <w:b/>
          <w:caps/>
        </w:rPr>
        <w:t>Attendance</w:t>
      </w:r>
      <w:r>
        <w:rPr>
          <w:rFonts w:ascii="Times New Roman" w:eastAsia="Times New Roman" w:hAnsi="Times New Roman" w:cs="Times New Roman"/>
          <w:b/>
          <w:caps/>
        </w:rPr>
        <w:t xml:space="preserve"> policy</w:t>
      </w:r>
      <w:r w:rsidRPr="00C32FEF">
        <w:rPr>
          <w:rFonts w:ascii="Times New Roman" w:eastAsia="Times New Roman" w:hAnsi="Times New Roman" w:cs="Times New Roman"/>
          <w:b/>
        </w:rPr>
        <w:t>:</w:t>
      </w:r>
    </w:p>
    <w:p w:rsidR="00A65746" w:rsidRDefault="00A65746" w:rsidP="00A65746">
      <w:pPr>
        <w:widowControl w:val="0"/>
        <w:autoSpaceDE w:val="0"/>
        <w:autoSpaceDN w:val="0"/>
        <w:adjustRightInd w:val="0"/>
        <w:spacing w:after="0" w:line="240" w:lineRule="auto"/>
        <w:rPr>
          <w:rFonts w:ascii="Times New Roman" w:eastAsia="Times New Roman" w:hAnsi="Times New Roman" w:cs="Times New Roman"/>
        </w:rPr>
      </w:pPr>
      <w:r w:rsidRPr="00C32FEF">
        <w:rPr>
          <w:rFonts w:ascii="Times New Roman" w:eastAsia="Times New Roman" w:hAnsi="Times New Roman" w:cs="Times New Roman"/>
        </w:rPr>
        <w:t xml:space="preserve">The </w:t>
      </w:r>
      <w:r>
        <w:rPr>
          <w:rFonts w:ascii="Times New Roman" w:eastAsia="Times New Roman" w:hAnsi="Times New Roman" w:cs="Times New Roman"/>
        </w:rPr>
        <w:t>instructor</w:t>
      </w:r>
      <w:r w:rsidRPr="00C32FEF">
        <w:rPr>
          <w:rFonts w:ascii="Times New Roman" w:eastAsia="Times New Roman" w:hAnsi="Times New Roman" w:cs="Times New Roman"/>
        </w:rPr>
        <w:t xml:space="preserve"> and your fellow students welcome and need your participation in class sessions.  Your attendance benefits not only you, but your presence and participation is valuable and necessary for your fellow students.  If you are not here, we can’t learn from you! Therefore, we expect everyone to attend all </w:t>
      </w:r>
      <w:r w:rsidRPr="00C32FEF">
        <w:rPr>
          <w:rFonts w:ascii="Times New Roman" w:eastAsia="Times New Roman" w:hAnsi="Times New Roman" w:cs="Times New Roman"/>
        </w:rPr>
        <w:lastRenderedPageBreak/>
        <w:t xml:space="preserve">class sessions.  However, we recognize that emergencies and illness occur and you may at times have conflicts with other Bethany obligations.  Therefore, if you must miss class for a school sponsored activity, please notify your instructor via email as early as possible.  </w:t>
      </w:r>
      <w:r w:rsidRPr="00C32FEF">
        <w:rPr>
          <w:rFonts w:ascii="Times New Roman" w:eastAsia="Times New Roman" w:hAnsi="Times New Roman" w:cs="Times New Roman"/>
          <w:b/>
          <w:i/>
        </w:rPr>
        <w:t>Please note that if you must miss class for any reason, you cannot earn the attendance and participation points for that class.</w:t>
      </w:r>
      <w:r w:rsidRPr="00C32FEF">
        <w:rPr>
          <w:rFonts w:ascii="Times New Roman" w:eastAsia="Times New Roman" w:hAnsi="Times New Roman" w:cs="Times New Roman"/>
        </w:rPr>
        <w:t xml:space="preserve">   If you are ill or have an emergency and can’t attend class, please notify </w:t>
      </w:r>
      <w:r>
        <w:rPr>
          <w:rFonts w:ascii="Times New Roman" w:eastAsia="Times New Roman" w:hAnsi="Times New Roman" w:cs="Times New Roman"/>
        </w:rPr>
        <w:t>me</w:t>
      </w:r>
      <w:r w:rsidRPr="00C32FEF">
        <w:rPr>
          <w:rFonts w:ascii="Times New Roman" w:eastAsia="Times New Roman" w:hAnsi="Times New Roman" w:cs="Times New Roman"/>
        </w:rPr>
        <w:t xml:space="preserve"> directly via email as soon as possible so </w:t>
      </w:r>
      <w:r>
        <w:rPr>
          <w:rFonts w:ascii="Times New Roman" w:eastAsia="Times New Roman" w:hAnsi="Times New Roman" w:cs="Times New Roman"/>
        </w:rPr>
        <w:t>I</w:t>
      </w:r>
      <w:r w:rsidRPr="00C32FEF">
        <w:rPr>
          <w:rFonts w:ascii="Times New Roman" w:eastAsia="Times New Roman" w:hAnsi="Times New Roman" w:cs="Times New Roman"/>
        </w:rPr>
        <w:t xml:space="preserve"> will be aware of the situation.  As your attendance and participation are vital for the learning experience of your classmates, if you miss three or more classes, you may be withdrawn from the course.  Please note that if you are facing challenges in attending class, notify the instructor as soon as possible so </w:t>
      </w:r>
      <w:r>
        <w:rPr>
          <w:rFonts w:ascii="Times New Roman" w:eastAsia="Times New Roman" w:hAnsi="Times New Roman" w:cs="Times New Roman"/>
        </w:rPr>
        <w:t>I</w:t>
      </w:r>
      <w:r w:rsidRPr="00C32FEF">
        <w:rPr>
          <w:rFonts w:ascii="Times New Roman" w:eastAsia="Times New Roman" w:hAnsi="Times New Roman" w:cs="Times New Roman"/>
        </w:rPr>
        <w:t xml:space="preserve"> may work with you to address any issues.  </w:t>
      </w:r>
    </w:p>
    <w:p w:rsidR="00A65746" w:rsidRDefault="00A65746" w:rsidP="00A65746">
      <w:pPr>
        <w:widowControl w:val="0"/>
        <w:autoSpaceDE w:val="0"/>
        <w:autoSpaceDN w:val="0"/>
        <w:adjustRightInd w:val="0"/>
        <w:spacing w:after="60" w:line="240" w:lineRule="auto"/>
        <w:rPr>
          <w:rFonts w:ascii="Times New Roman" w:eastAsia="Times New Roman" w:hAnsi="Times New Roman" w:cs="Times New Roman"/>
          <w:b/>
          <w:caps/>
        </w:rPr>
      </w:pPr>
    </w:p>
    <w:p w:rsidR="00A65746" w:rsidRPr="00C32FEF" w:rsidRDefault="00A65746" w:rsidP="00A65746">
      <w:pPr>
        <w:widowControl w:val="0"/>
        <w:autoSpaceDE w:val="0"/>
        <w:autoSpaceDN w:val="0"/>
        <w:adjustRightInd w:val="0"/>
        <w:spacing w:after="60" w:line="240" w:lineRule="auto"/>
        <w:rPr>
          <w:rFonts w:ascii="Times New Roman" w:eastAsia="Times New Roman" w:hAnsi="Times New Roman" w:cs="Times New Roman"/>
        </w:rPr>
      </w:pPr>
      <w:r w:rsidRPr="00C32FEF">
        <w:rPr>
          <w:rFonts w:ascii="Times New Roman" w:eastAsia="Times New Roman" w:hAnsi="Times New Roman" w:cs="Times New Roman"/>
          <w:b/>
          <w:caps/>
        </w:rPr>
        <w:t>Statement on Attitudes and Classroom Conduct</w:t>
      </w:r>
      <w:r w:rsidRPr="00C32FEF">
        <w:rPr>
          <w:rFonts w:ascii="Times New Roman" w:eastAsia="Times New Roman" w:hAnsi="Times New Roman" w:cs="Times New Roman"/>
          <w:b/>
        </w:rPr>
        <w:t>:</w:t>
      </w:r>
    </w:p>
    <w:p w:rsidR="00A65746" w:rsidRPr="00C32FEF" w:rsidRDefault="00A65746" w:rsidP="00A65746">
      <w:pPr>
        <w:widowControl w:val="0"/>
        <w:autoSpaceDE w:val="0"/>
        <w:autoSpaceDN w:val="0"/>
        <w:adjustRightInd w:val="0"/>
        <w:spacing w:after="0" w:line="240" w:lineRule="auto"/>
        <w:rPr>
          <w:rFonts w:ascii="Times New Roman" w:eastAsia="Times New Roman" w:hAnsi="Times New Roman" w:cs="Times New Roman"/>
        </w:rPr>
      </w:pPr>
      <w:r w:rsidRPr="00C32FEF">
        <w:rPr>
          <w:rFonts w:ascii="Times New Roman" w:eastAsia="Times New Roman" w:hAnsi="Times New Roman" w:cs="Times New Roman"/>
        </w:rPr>
        <w:t>The nature of this class is to discuss issues of importance to college and other life experiences.  In our discussions and interactions, we will strive to operate according to our core values of Hospitality, Integrity, Servant Leadership, Community, and Sustainability. All participants shall be respectful of others in class and respectful of the goals and objectives of the course.  At times controversial topics may be discussed, and while we will not all agree, we must work to be respectful of the diversity of perspectives represented.   All participants are required to abide by Bethany College’s regulations regarding classroom conduct.  In accordance with Bethany policies, students may be withdrawn from the course if they violate the code of conduct.</w:t>
      </w:r>
    </w:p>
    <w:p w:rsidR="00A65746" w:rsidRPr="00C32FEF" w:rsidRDefault="00A65746" w:rsidP="00A65746">
      <w:pPr>
        <w:widowControl w:val="0"/>
        <w:autoSpaceDE w:val="0"/>
        <w:autoSpaceDN w:val="0"/>
        <w:adjustRightInd w:val="0"/>
        <w:spacing w:after="0" w:line="240" w:lineRule="auto"/>
        <w:rPr>
          <w:rFonts w:ascii="Times New Roman" w:eastAsia="Times New Roman" w:hAnsi="Times New Roman" w:cs="Times New Roman"/>
        </w:rPr>
      </w:pPr>
    </w:p>
    <w:p w:rsidR="00A65746" w:rsidRPr="00C32FEF" w:rsidRDefault="00A65746" w:rsidP="00A65746">
      <w:pPr>
        <w:widowControl w:val="0"/>
        <w:autoSpaceDE w:val="0"/>
        <w:autoSpaceDN w:val="0"/>
        <w:adjustRightInd w:val="0"/>
        <w:spacing w:after="60" w:line="240" w:lineRule="auto"/>
        <w:rPr>
          <w:rFonts w:ascii="Times New Roman" w:eastAsia="Times New Roman" w:hAnsi="Times New Roman" w:cs="Times New Roman"/>
          <w:b/>
          <w:i/>
          <w:u w:val="single"/>
        </w:rPr>
      </w:pPr>
      <w:r>
        <w:rPr>
          <w:rFonts w:ascii="Times New Roman" w:eastAsia="Times New Roman" w:hAnsi="Times New Roman" w:cs="Times New Roman"/>
          <w:b/>
          <w:caps/>
        </w:rPr>
        <w:t>electronics policy</w:t>
      </w:r>
      <w:r w:rsidRPr="006C11CE">
        <w:rPr>
          <w:rFonts w:ascii="Times New Roman" w:eastAsia="Times New Roman" w:hAnsi="Times New Roman" w:cs="Times New Roman"/>
          <w:b/>
        </w:rPr>
        <w:t>:</w:t>
      </w:r>
    </w:p>
    <w:p w:rsidR="00A65746" w:rsidRPr="00C32FEF" w:rsidRDefault="00A65746" w:rsidP="00A65746">
      <w:pPr>
        <w:widowControl w:val="0"/>
        <w:autoSpaceDE w:val="0"/>
        <w:autoSpaceDN w:val="0"/>
        <w:adjustRightInd w:val="0"/>
        <w:spacing w:after="0" w:line="240" w:lineRule="auto"/>
        <w:rPr>
          <w:rFonts w:ascii="Times New Roman" w:eastAsia="Times New Roman" w:hAnsi="Times New Roman" w:cs="Times New Roman"/>
        </w:rPr>
      </w:pPr>
      <w:r w:rsidRPr="00C32FEF">
        <w:rPr>
          <w:rFonts w:ascii="Times New Roman" w:eastAsia="Times New Roman" w:hAnsi="Times New Roman" w:cs="Times New Roman"/>
        </w:rPr>
        <w:t xml:space="preserve">In </w:t>
      </w:r>
      <w:r>
        <w:rPr>
          <w:rFonts w:ascii="Times New Roman" w:eastAsia="Times New Roman" w:hAnsi="Times New Roman" w:cs="Times New Roman"/>
        </w:rPr>
        <w:t xml:space="preserve">this course, students are encouraged to bring their own laptops along with them to class sessions that involve the use of </w:t>
      </w:r>
      <w:proofErr w:type="spellStart"/>
      <w:r>
        <w:rPr>
          <w:rFonts w:ascii="Times New Roman" w:eastAsia="Times New Roman" w:hAnsi="Times New Roman" w:cs="Times New Roman"/>
        </w:rPr>
        <w:t>Foliotek</w:t>
      </w:r>
      <w:proofErr w:type="spellEnd"/>
      <w:r>
        <w:rPr>
          <w:rFonts w:ascii="Times New Roman" w:eastAsia="Times New Roman" w:hAnsi="Times New Roman" w:cs="Times New Roman"/>
        </w:rPr>
        <w:t xml:space="preserve"> (as shown on the course schedule below).  However, in </w:t>
      </w:r>
      <w:r w:rsidRPr="00C32FEF">
        <w:rPr>
          <w:rFonts w:ascii="Times New Roman" w:eastAsia="Times New Roman" w:hAnsi="Times New Roman" w:cs="Times New Roman"/>
        </w:rPr>
        <w:t xml:space="preserve">order that all members of the class can participate fully in class, </w:t>
      </w:r>
      <w:r>
        <w:rPr>
          <w:rFonts w:ascii="Times New Roman" w:eastAsia="Times New Roman" w:hAnsi="Times New Roman" w:cs="Times New Roman"/>
        </w:rPr>
        <w:t>students are prohibited from using</w:t>
      </w:r>
      <w:r w:rsidRPr="00C32FEF">
        <w:rPr>
          <w:rFonts w:ascii="Times New Roman" w:eastAsia="Times New Roman" w:hAnsi="Times New Roman" w:cs="Times New Roman"/>
        </w:rPr>
        <w:t xml:space="preserve"> cell phones, laptops, or </w:t>
      </w:r>
      <w:r>
        <w:rPr>
          <w:rFonts w:ascii="Times New Roman" w:eastAsia="Times New Roman" w:hAnsi="Times New Roman" w:cs="Times New Roman"/>
        </w:rPr>
        <w:t xml:space="preserve">other </w:t>
      </w:r>
      <w:r w:rsidRPr="00C32FEF">
        <w:rPr>
          <w:rFonts w:ascii="Times New Roman" w:eastAsia="Times New Roman" w:hAnsi="Times New Roman" w:cs="Times New Roman"/>
        </w:rPr>
        <w:t xml:space="preserve">electronic devices </w:t>
      </w:r>
      <w:r>
        <w:rPr>
          <w:rFonts w:ascii="Times New Roman" w:eastAsia="Times New Roman" w:hAnsi="Times New Roman" w:cs="Times New Roman"/>
        </w:rPr>
        <w:t>for purposes which may detract from class activities and/or distract others</w:t>
      </w:r>
      <w:r w:rsidRPr="00C32FEF">
        <w:rPr>
          <w:rFonts w:ascii="Times New Roman" w:eastAsia="Times New Roman" w:hAnsi="Times New Roman" w:cs="Times New Roman"/>
        </w:rPr>
        <w:t>.  Participants who violate this policy may be asked to leave the classroom</w:t>
      </w:r>
      <w:r>
        <w:rPr>
          <w:rFonts w:ascii="Times New Roman" w:eastAsia="Times New Roman" w:hAnsi="Times New Roman" w:cs="Times New Roman"/>
        </w:rPr>
        <w:t>,</w:t>
      </w:r>
      <w:r w:rsidRPr="00C32FEF">
        <w:rPr>
          <w:rFonts w:ascii="Times New Roman" w:eastAsia="Times New Roman" w:hAnsi="Times New Roman" w:cs="Times New Roman"/>
        </w:rPr>
        <w:t xml:space="preserve"> will be counted as absent</w:t>
      </w:r>
      <w:r>
        <w:rPr>
          <w:rFonts w:ascii="Times New Roman" w:eastAsia="Times New Roman" w:hAnsi="Times New Roman" w:cs="Times New Roman"/>
        </w:rPr>
        <w:t>,</w:t>
      </w:r>
      <w:r w:rsidRPr="00C32FEF">
        <w:rPr>
          <w:rFonts w:ascii="Times New Roman" w:eastAsia="Times New Roman" w:hAnsi="Times New Roman" w:cs="Times New Roman"/>
        </w:rPr>
        <w:t xml:space="preserve"> and will not be awarded participation points for the class session.</w:t>
      </w:r>
    </w:p>
    <w:p w:rsidR="00A65746" w:rsidRPr="00C32FEF" w:rsidRDefault="00A65746" w:rsidP="00A65746">
      <w:pPr>
        <w:widowControl w:val="0"/>
        <w:autoSpaceDE w:val="0"/>
        <w:autoSpaceDN w:val="0"/>
        <w:adjustRightInd w:val="0"/>
        <w:spacing w:after="0" w:line="240" w:lineRule="auto"/>
        <w:rPr>
          <w:rFonts w:ascii="Times New Roman" w:eastAsia="Times New Roman" w:hAnsi="Times New Roman" w:cs="Times New Roman"/>
          <w:b/>
          <w:i/>
          <w:u w:val="single"/>
        </w:rPr>
      </w:pPr>
    </w:p>
    <w:p w:rsidR="00A65746" w:rsidRPr="00375EBF" w:rsidRDefault="00A65746" w:rsidP="00A65746">
      <w:pPr>
        <w:widowControl w:val="0"/>
        <w:spacing w:after="60" w:line="240" w:lineRule="auto"/>
        <w:rPr>
          <w:rFonts w:ascii="Times New Roman" w:eastAsia="Times New Roman" w:hAnsi="Times New Roman" w:cs="Times New Roman"/>
          <w:snapToGrid w:val="0"/>
        </w:rPr>
      </w:pPr>
      <w:r w:rsidRPr="00375EBF">
        <w:rPr>
          <w:rFonts w:ascii="Times New Roman" w:eastAsia="Times New Roman" w:hAnsi="Times New Roman" w:cs="Times New Roman"/>
          <w:b/>
          <w:snapToGrid w:val="0"/>
        </w:rPr>
        <w:t>ACADEMIC CENTER FOR EXCELLENCE:</w:t>
      </w:r>
    </w:p>
    <w:p w:rsidR="00A65746" w:rsidRPr="00375EBF" w:rsidRDefault="00A65746" w:rsidP="00A65746">
      <w:pPr>
        <w:widowControl w:val="0"/>
        <w:spacing w:after="0" w:line="240" w:lineRule="auto"/>
        <w:rPr>
          <w:rFonts w:ascii="Times New Roman" w:eastAsia="Times New Roman" w:hAnsi="Times New Roman" w:cs="Times New Roman"/>
          <w:snapToGrid w:val="0"/>
        </w:rPr>
      </w:pPr>
      <w:r w:rsidRPr="00BF58C1">
        <w:rPr>
          <w:rFonts w:ascii="Times New Roman" w:eastAsia="Times New Roman" w:hAnsi="Times New Roman" w:cs="Times New Roman"/>
          <w:snapToGrid w:val="0"/>
        </w:rPr>
        <w:t xml:space="preserve">The Academic Center for Excellence (ACE) is a great place for students to study, use computers, and get assistance should they need it.  The ACE is for all students and is where to go to stay on course with classes and life goals.  Services available include: study space, computer use, printing, tutoring, study skills, success strategies, student advocacy, career services, and disability support services.  The ACE is located in Wallerstedt Learning Center lower level room 055.  Contact Dan </w:t>
      </w:r>
      <w:proofErr w:type="spellStart"/>
      <w:r w:rsidRPr="00BF58C1">
        <w:rPr>
          <w:rFonts w:ascii="Times New Roman" w:eastAsia="Times New Roman" w:hAnsi="Times New Roman" w:cs="Times New Roman"/>
          <w:snapToGrid w:val="0"/>
        </w:rPr>
        <w:t>Callihan</w:t>
      </w:r>
      <w:proofErr w:type="spellEnd"/>
      <w:r w:rsidRPr="00BF58C1">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by phone at (785) 227-3380 Ext. 8456, or by email at</w:t>
      </w:r>
      <w:r w:rsidRPr="00BF58C1">
        <w:rPr>
          <w:rFonts w:ascii="Times New Roman" w:eastAsia="Times New Roman" w:hAnsi="Times New Roman" w:cs="Times New Roman"/>
          <w:snapToGrid w:val="0"/>
        </w:rPr>
        <w:t xml:space="preserve"> </w:t>
      </w:r>
      <w:r w:rsidRPr="00BF58C1">
        <w:rPr>
          <w:rFonts w:ascii="Times New Roman" w:eastAsia="Times New Roman" w:hAnsi="Times New Roman" w:cs="Times New Roman"/>
          <w:i/>
          <w:snapToGrid w:val="0"/>
        </w:rPr>
        <w:t>callihandp@bethanylb.edu</w:t>
      </w:r>
      <w:r>
        <w:rPr>
          <w:rFonts w:ascii="Times New Roman" w:eastAsia="Times New Roman" w:hAnsi="Times New Roman" w:cs="Times New Roman"/>
          <w:snapToGrid w:val="0"/>
        </w:rPr>
        <w:t>.</w:t>
      </w:r>
    </w:p>
    <w:p w:rsidR="00A65746" w:rsidRPr="00375EBF" w:rsidRDefault="00A65746" w:rsidP="00A65746">
      <w:pPr>
        <w:widowControl w:val="0"/>
        <w:spacing w:after="0" w:line="240" w:lineRule="auto"/>
        <w:rPr>
          <w:rFonts w:ascii="Times New Roman" w:eastAsia="Times New Roman" w:hAnsi="Times New Roman" w:cs="Times New Roman"/>
          <w:b/>
          <w:snapToGrid w:val="0"/>
        </w:rPr>
      </w:pPr>
    </w:p>
    <w:p w:rsidR="00A65746" w:rsidRDefault="00A65746" w:rsidP="00A65746">
      <w:pPr>
        <w:widowControl w:val="0"/>
        <w:autoSpaceDE w:val="0"/>
        <w:autoSpaceDN w:val="0"/>
        <w:adjustRightInd w:val="0"/>
        <w:spacing w:after="60" w:line="240" w:lineRule="auto"/>
        <w:rPr>
          <w:rStyle w:val="apple-converted-space"/>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THE WRITING CENTER</w:t>
      </w:r>
      <w:r w:rsidRPr="002A2DB2">
        <w:rPr>
          <w:rFonts w:ascii="Times New Roman" w:hAnsi="Times New Roman" w:cs="Times New Roman"/>
          <w:b/>
          <w:bCs/>
          <w:color w:val="000000"/>
          <w:shd w:val="clear" w:color="auto" w:fill="FFFFFF"/>
        </w:rPr>
        <w:t>:</w:t>
      </w:r>
      <w:r w:rsidRPr="002A2DB2">
        <w:rPr>
          <w:rStyle w:val="apple-converted-space"/>
          <w:rFonts w:ascii="Times New Roman" w:hAnsi="Times New Roman" w:cs="Times New Roman"/>
          <w:b/>
          <w:bCs/>
          <w:color w:val="000000"/>
          <w:shd w:val="clear" w:color="auto" w:fill="FFFFFF"/>
        </w:rPr>
        <w:t> </w:t>
      </w:r>
    </w:p>
    <w:p w:rsidR="00A65746" w:rsidRPr="002A2DB2" w:rsidRDefault="00A65746" w:rsidP="00A65746">
      <w:pPr>
        <w:widowControl w:val="0"/>
        <w:autoSpaceDE w:val="0"/>
        <w:autoSpaceDN w:val="0"/>
        <w:adjustRightInd w:val="0"/>
        <w:spacing w:after="0" w:line="240" w:lineRule="auto"/>
        <w:rPr>
          <w:rFonts w:ascii="Times New Roman" w:eastAsia="Times New Roman" w:hAnsi="Times New Roman" w:cs="Times New Roman"/>
          <w:b/>
          <w:caps/>
        </w:rPr>
      </w:pPr>
      <w:r w:rsidRPr="002A2DB2">
        <w:rPr>
          <w:rFonts w:ascii="Times New Roman" w:hAnsi="Times New Roman" w:cs="Times New Roman"/>
          <w:color w:val="000000"/>
          <w:shd w:val="clear" w:color="auto" w:fill="FFFFFF"/>
        </w:rPr>
        <w:t xml:space="preserve">Whatever your assignment or writing need, peer tutors in the Writing Center, Wallerstedt 118, can help. </w:t>
      </w:r>
      <w:r>
        <w:rPr>
          <w:rFonts w:ascii="Times New Roman" w:hAnsi="Times New Roman" w:cs="Times New Roman"/>
          <w:color w:val="000000"/>
          <w:shd w:val="clear" w:color="auto" w:fill="FFFFFF"/>
        </w:rPr>
        <w:t xml:space="preserve"> </w:t>
      </w:r>
      <w:r w:rsidRPr="002A2DB2">
        <w:rPr>
          <w:rFonts w:ascii="Times New Roman" w:hAnsi="Times New Roman" w:cs="Times New Roman"/>
          <w:color w:val="000000"/>
          <w:shd w:val="clear" w:color="auto" w:fill="FFFFFF"/>
        </w:rPr>
        <w:t xml:space="preserve">Each 30-minute session is directed by your needs – brainstorming what to write, organizing your thoughts or paragraphs, sharpening your thesis, citing your research, and more. </w:t>
      </w:r>
      <w:r>
        <w:rPr>
          <w:rFonts w:ascii="Times New Roman" w:hAnsi="Times New Roman" w:cs="Times New Roman"/>
          <w:color w:val="000000"/>
          <w:shd w:val="clear" w:color="auto" w:fill="FFFFFF"/>
        </w:rPr>
        <w:t xml:space="preserve"> </w:t>
      </w:r>
      <w:r w:rsidRPr="002A2DB2">
        <w:rPr>
          <w:rFonts w:ascii="Times New Roman" w:hAnsi="Times New Roman" w:cs="Times New Roman"/>
          <w:color w:val="000000"/>
          <w:shd w:val="clear" w:color="auto" w:fill="FFFFFF"/>
        </w:rPr>
        <w:t xml:space="preserve">Bring the assignment you received from your professor and your paper or notes with you. </w:t>
      </w:r>
      <w:r>
        <w:rPr>
          <w:rFonts w:ascii="Times New Roman" w:hAnsi="Times New Roman" w:cs="Times New Roman"/>
          <w:color w:val="000000"/>
          <w:shd w:val="clear" w:color="auto" w:fill="FFFFFF"/>
        </w:rPr>
        <w:t xml:space="preserve"> </w:t>
      </w:r>
      <w:r w:rsidRPr="002A2DB2">
        <w:rPr>
          <w:rFonts w:ascii="Times New Roman" w:hAnsi="Times New Roman" w:cs="Times New Roman"/>
          <w:color w:val="000000"/>
          <w:shd w:val="clear" w:color="auto" w:fill="FFFFFF"/>
        </w:rPr>
        <w:t>Drop-in appointments ar</w:t>
      </w:r>
      <w:r>
        <w:rPr>
          <w:rFonts w:ascii="Times New Roman" w:hAnsi="Times New Roman" w:cs="Times New Roman"/>
          <w:color w:val="000000"/>
          <w:shd w:val="clear" w:color="auto" w:fill="FFFFFF"/>
        </w:rPr>
        <w:t>e usually available, or you can e</w:t>
      </w:r>
      <w:r w:rsidRPr="002A2DB2">
        <w:rPr>
          <w:rFonts w:ascii="Times New Roman" w:hAnsi="Times New Roman" w:cs="Times New Roman"/>
          <w:color w:val="000000"/>
          <w:shd w:val="clear" w:color="auto" w:fill="FFFFFF"/>
        </w:rPr>
        <w:t>mail</w:t>
      </w:r>
      <w:r>
        <w:rPr>
          <w:rFonts w:ascii="Times New Roman" w:hAnsi="Times New Roman" w:cs="Times New Roman"/>
          <w:color w:val="000000"/>
          <w:shd w:val="clear" w:color="auto" w:fill="FFFFFF"/>
        </w:rPr>
        <w:t xml:space="preserve"> </w:t>
      </w:r>
      <w:r w:rsidRPr="000872E5">
        <w:rPr>
          <w:rFonts w:ascii="Times New Roman" w:hAnsi="Times New Roman" w:cs="Times New Roman"/>
          <w:i/>
          <w:color w:val="000000"/>
          <w:shd w:val="clear" w:color="auto" w:fill="FFFFFF"/>
        </w:rPr>
        <w:t>writinghelp@bethanylb.edu</w:t>
      </w:r>
      <w:r>
        <w:rPr>
          <w:rFonts w:ascii="Times New Roman" w:hAnsi="Times New Roman" w:cs="Times New Roman"/>
          <w:i/>
          <w:color w:val="000000"/>
          <w:shd w:val="clear" w:color="auto" w:fill="FFFFFF"/>
        </w:rPr>
        <w:t xml:space="preserve"> </w:t>
      </w:r>
      <w:r w:rsidRPr="002A2DB2">
        <w:rPr>
          <w:rFonts w:ascii="Times New Roman" w:hAnsi="Times New Roman" w:cs="Times New Roman"/>
          <w:color w:val="000000"/>
          <w:shd w:val="clear" w:color="auto" w:fill="FFFFFF"/>
        </w:rPr>
        <w:t>to set up a time.</w:t>
      </w:r>
      <w:r>
        <w:rPr>
          <w:rStyle w:val="apple-converted-space"/>
          <w:rFonts w:ascii="Times New Roman" w:hAnsi="Times New Roman" w:cs="Times New Roman"/>
          <w:color w:val="000000"/>
          <w:shd w:val="clear" w:color="auto" w:fill="FFFFFF"/>
        </w:rPr>
        <w:t xml:space="preserve">  </w:t>
      </w:r>
      <w:r w:rsidRPr="002A2DB2">
        <w:rPr>
          <w:rFonts w:ascii="Times New Roman" w:hAnsi="Times New Roman" w:cs="Times New Roman"/>
          <w:color w:val="222222"/>
          <w:shd w:val="clear" w:color="auto" w:fill="FFFFFF"/>
        </w:rPr>
        <w:t>Phone:</w:t>
      </w:r>
      <w:r>
        <w:rPr>
          <w:rStyle w:val="apple-converted-space"/>
          <w:rFonts w:ascii="Times New Roman" w:hAnsi="Times New Roman" w:cs="Times New Roman"/>
          <w:color w:val="222222"/>
          <w:shd w:val="clear" w:color="auto" w:fill="FFFFFF"/>
        </w:rPr>
        <w:t xml:space="preserve"> (</w:t>
      </w:r>
      <w:r w:rsidRPr="002A2DB2">
        <w:rPr>
          <w:rFonts w:ascii="Times New Roman" w:hAnsi="Times New Roman" w:cs="Times New Roman"/>
          <w:color w:val="222222"/>
          <w:shd w:val="clear" w:color="auto" w:fill="FFFFFF"/>
        </w:rPr>
        <w:t>785</w:t>
      </w:r>
      <w:r>
        <w:rPr>
          <w:rFonts w:ascii="Times New Roman" w:hAnsi="Times New Roman" w:cs="Times New Roman"/>
          <w:color w:val="222222"/>
          <w:shd w:val="clear" w:color="auto" w:fill="FFFFFF"/>
        </w:rPr>
        <w:t xml:space="preserve">) </w:t>
      </w:r>
      <w:r w:rsidRPr="002A2DB2">
        <w:rPr>
          <w:rFonts w:ascii="Times New Roman" w:hAnsi="Times New Roman" w:cs="Times New Roman"/>
          <w:color w:val="222222"/>
          <w:shd w:val="clear" w:color="auto" w:fill="FFFFFF"/>
        </w:rPr>
        <w:t>227-3380</w:t>
      </w:r>
      <w:r>
        <w:rPr>
          <w:rStyle w:val="apple-converted-space"/>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E</w:t>
      </w:r>
      <w:r w:rsidRPr="002A2DB2">
        <w:rPr>
          <w:rFonts w:ascii="Times New Roman" w:hAnsi="Times New Roman" w:cs="Times New Roman"/>
          <w:color w:val="222222"/>
          <w:shd w:val="clear" w:color="auto" w:fill="FFFFFF"/>
        </w:rPr>
        <w:t>xt</w:t>
      </w:r>
      <w:r>
        <w:rPr>
          <w:rFonts w:ascii="Times New Roman" w:hAnsi="Times New Roman" w:cs="Times New Roman"/>
          <w:color w:val="222222"/>
          <w:shd w:val="clear" w:color="auto" w:fill="FFFFFF"/>
        </w:rPr>
        <w:t>.</w:t>
      </w:r>
      <w:r w:rsidRPr="002A2DB2">
        <w:rPr>
          <w:rFonts w:ascii="Times New Roman" w:hAnsi="Times New Roman" w:cs="Times New Roman"/>
          <w:color w:val="222222"/>
          <w:shd w:val="clear" w:color="auto" w:fill="FFFFFF"/>
        </w:rPr>
        <w:t xml:space="preserve"> 8122.</w:t>
      </w:r>
    </w:p>
    <w:p w:rsidR="00A65746" w:rsidRDefault="00A65746" w:rsidP="00A65746">
      <w:pPr>
        <w:widowControl w:val="0"/>
        <w:autoSpaceDE w:val="0"/>
        <w:autoSpaceDN w:val="0"/>
        <w:adjustRightInd w:val="0"/>
        <w:spacing w:after="0" w:line="240" w:lineRule="auto"/>
        <w:rPr>
          <w:rFonts w:ascii="Times New Roman" w:eastAsia="Times New Roman" w:hAnsi="Times New Roman" w:cs="Times New Roman"/>
          <w:b/>
          <w:caps/>
        </w:rPr>
      </w:pPr>
    </w:p>
    <w:p w:rsidR="00A65746" w:rsidRPr="00C32FEF" w:rsidRDefault="00A65746" w:rsidP="00A65746">
      <w:pPr>
        <w:widowControl w:val="0"/>
        <w:autoSpaceDE w:val="0"/>
        <w:autoSpaceDN w:val="0"/>
        <w:adjustRightInd w:val="0"/>
        <w:spacing w:after="60" w:line="240" w:lineRule="auto"/>
        <w:rPr>
          <w:rFonts w:ascii="Times New Roman" w:eastAsia="Times New Roman" w:hAnsi="Times New Roman" w:cs="Times New Roman"/>
          <w:b/>
          <w:i/>
          <w:u w:val="single"/>
        </w:rPr>
      </w:pPr>
      <w:r w:rsidRPr="00C32FEF">
        <w:rPr>
          <w:rFonts w:ascii="Times New Roman" w:eastAsia="Times New Roman" w:hAnsi="Times New Roman" w:cs="Times New Roman"/>
          <w:b/>
          <w:caps/>
        </w:rPr>
        <w:t>Academic Honesty</w:t>
      </w:r>
      <w:r w:rsidRPr="006C11CE">
        <w:rPr>
          <w:rFonts w:ascii="Times New Roman" w:eastAsia="Times New Roman" w:hAnsi="Times New Roman" w:cs="Times New Roman"/>
          <w:b/>
        </w:rPr>
        <w:t>:</w:t>
      </w:r>
    </w:p>
    <w:p w:rsidR="00A65746" w:rsidRDefault="00A65746" w:rsidP="00A65746">
      <w:pPr>
        <w:widowControl w:val="0"/>
        <w:autoSpaceDE w:val="0"/>
        <w:autoSpaceDN w:val="0"/>
        <w:adjustRightInd w:val="0"/>
        <w:spacing w:after="0" w:line="240" w:lineRule="auto"/>
        <w:rPr>
          <w:rFonts w:ascii="Times New Roman" w:eastAsia="Times New Roman" w:hAnsi="Times New Roman" w:cs="Times New Roman"/>
        </w:rPr>
      </w:pPr>
      <w:r w:rsidRPr="00C32FEF">
        <w:rPr>
          <w:rFonts w:ascii="Times New Roman" w:eastAsia="Times New Roman" w:hAnsi="Times New Roman" w:cs="Times New Roman"/>
        </w:rPr>
        <w:t xml:space="preserve">The classroom is a place in which we encourage, honor, and respect curiosity, integrity, creativity, and hard work.  Participants are to be evaluated and congratulated on their original and unique contributions to the course.  Likewise, when we rely on or use the works of others, we must respect their work by acknowledging their efforts.  Therefore, all participants are expected to abide by the highest standards of academic honesty and integrity.  All work must be properly cited and credited, and all must seek to avoid </w:t>
      </w:r>
      <w:r w:rsidRPr="00C32FEF">
        <w:rPr>
          <w:rFonts w:ascii="Times New Roman" w:eastAsia="Times New Roman" w:hAnsi="Times New Roman" w:cs="Times New Roman"/>
        </w:rPr>
        <w:lastRenderedPageBreak/>
        <w:t xml:space="preserve">plagiarism, both intentional and inadvertent.  We will abide by Bethany College’s stated policies on academic honesty (found in the </w:t>
      </w:r>
      <w:r>
        <w:rPr>
          <w:rFonts w:ascii="Times New Roman" w:eastAsia="Times New Roman" w:hAnsi="Times New Roman" w:cs="Times New Roman"/>
        </w:rPr>
        <w:t>College Catalog</w:t>
      </w:r>
      <w:r w:rsidRPr="00C32FEF">
        <w:rPr>
          <w:rFonts w:ascii="Times New Roman" w:eastAsia="Times New Roman" w:hAnsi="Times New Roman" w:cs="Times New Roman"/>
        </w:rPr>
        <w:t>).  Violations of the academic honesty policy will be dealt with on a case-by-case basis, and penalties may include loss of points, lowering of grades, or dismissal from class.</w:t>
      </w:r>
    </w:p>
    <w:p w:rsidR="00A65746" w:rsidRDefault="00A65746" w:rsidP="00A65746">
      <w:pPr>
        <w:widowControl w:val="0"/>
        <w:autoSpaceDE w:val="0"/>
        <w:autoSpaceDN w:val="0"/>
        <w:adjustRightInd w:val="0"/>
        <w:spacing w:after="0" w:line="240" w:lineRule="auto"/>
        <w:rPr>
          <w:rFonts w:ascii="Times New Roman" w:eastAsia="Times New Roman" w:hAnsi="Times New Roman" w:cs="Times New Roman"/>
        </w:rPr>
      </w:pPr>
    </w:p>
    <w:p w:rsidR="00A65746" w:rsidRDefault="00A65746" w:rsidP="00A65746">
      <w:pPr>
        <w:widowControl w:val="0"/>
        <w:autoSpaceDE w:val="0"/>
        <w:autoSpaceDN w:val="0"/>
        <w:adjustRightInd w:val="0"/>
        <w:spacing w:after="0" w:line="240" w:lineRule="auto"/>
        <w:rPr>
          <w:rFonts w:ascii="Times New Roman" w:eastAsia="Times New Roman" w:hAnsi="Times New Roman" w:cs="Times New Roman"/>
        </w:rPr>
      </w:pPr>
    </w:p>
    <w:p w:rsidR="00A65746" w:rsidRDefault="00A65746" w:rsidP="00A65746">
      <w:pPr>
        <w:widowControl w:val="0"/>
        <w:autoSpaceDE w:val="0"/>
        <w:autoSpaceDN w:val="0"/>
        <w:adjustRightInd w:val="0"/>
        <w:spacing w:after="0" w:line="240" w:lineRule="auto"/>
        <w:rPr>
          <w:rFonts w:ascii="Times New Roman" w:eastAsia="Times New Roman" w:hAnsi="Times New Roman" w:cs="Times New Roman"/>
        </w:rPr>
      </w:pPr>
    </w:p>
    <w:p w:rsidR="00A65746" w:rsidRPr="00A65746" w:rsidRDefault="00A65746" w:rsidP="00A65746">
      <w:pPr>
        <w:rPr>
          <w:rFonts w:ascii="Times New Roman" w:eastAsia="Times New Roman" w:hAnsi="Times New Roman" w:cs="Times New Roman"/>
        </w:rPr>
      </w:pPr>
      <w:r w:rsidRPr="00404C25">
        <w:rPr>
          <w:rFonts w:ascii="Times New Roman" w:eastAsia="Times New Roman" w:hAnsi="Times New Roman" w:cs="Times New Roman"/>
          <w:b/>
          <w:sz w:val="28"/>
          <w:szCs w:val="28"/>
        </w:rPr>
        <w:t xml:space="preserve">Bethany College Core Experience – Student Learning Outcomes </w:t>
      </w:r>
    </w:p>
    <w:p w:rsidR="00A65746" w:rsidRDefault="00A65746" w:rsidP="00A65746">
      <w:pPr>
        <w:widowControl w:val="0"/>
        <w:autoSpaceDE w:val="0"/>
        <w:autoSpaceDN w:val="0"/>
        <w:adjustRightInd w:val="0"/>
        <w:spacing w:after="0" w:line="240" w:lineRule="auto"/>
        <w:rPr>
          <w:rFonts w:ascii="Times New Roman" w:eastAsia="Times New Roman" w:hAnsi="Times New Roman" w:cs="Times New Roman"/>
        </w:rPr>
      </w:pPr>
    </w:p>
    <w:p w:rsidR="00A65746" w:rsidRPr="005347F1" w:rsidRDefault="00A65746" w:rsidP="00A65746">
      <w:pPr>
        <w:rPr>
          <w:rFonts w:asciiTheme="majorHAnsi" w:hAnsiTheme="majorHAnsi"/>
        </w:rPr>
      </w:pPr>
      <w:r w:rsidRPr="00404C25">
        <w:rPr>
          <w:rFonts w:asciiTheme="majorHAnsi" w:hAnsiTheme="majorHAnsi"/>
          <w:b/>
          <w:sz w:val="20"/>
          <w:szCs w:val="20"/>
        </w:rPr>
        <w:t>Portfolio Competencies</w:t>
      </w:r>
      <w:r w:rsidRPr="00404C25">
        <w:rPr>
          <w:rFonts w:asciiTheme="majorHAnsi" w:hAnsiTheme="majorHAnsi"/>
          <w:sz w:val="20"/>
          <w:szCs w:val="20"/>
        </w:rPr>
        <w:t xml:space="preserve"> may be met by an artifact of the student’s choosing from any area of their life.  Suggestions include but are not limited to:  co-curricular activities, EBE experience, on or off-campus work, coursework and volunteer activities</w:t>
      </w:r>
      <w:r w:rsidRPr="005347F1">
        <w:rPr>
          <w:rFonts w:asciiTheme="majorHAnsi" w:hAnsiTheme="majorHAnsi"/>
        </w:rPr>
        <w:t>.</w:t>
      </w:r>
    </w:p>
    <w:p w:rsidR="00A65746" w:rsidRPr="005347F1" w:rsidRDefault="00A65746" w:rsidP="00A65746">
      <w:pPr>
        <w:rPr>
          <w:rFonts w:asciiTheme="majorHAnsi" w:hAnsiTheme="majorHAnsi"/>
        </w:rPr>
      </w:pPr>
    </w:p>
    <w:tbl>
      <w:tblPr>
        <w:tblStyle w:val="TableGrid"/>
        <w:tblW w:w="0" w:type="auto"/>
        <w:tblInd w:w="-72" w:type="dxa"/>
        <w:tblLook w:val="04A0" w:firstRow="1" w:lastRow="0" w:firstColumn="1" w:lastColumn="0" w:noHBand="0" w:noVBand="1"/>
      </w:tblPr>
      <w:tblGrid>
        <w:gridCol w:w="3258"/>
        <w:gridCol w:w="6164"/>
      </w:tblGrid>
      <w:tr w:rsidR="00A65746" w:rsidRPr="005347F1" w:rsidTr="003A4FF4">
        <w:tc>
          <w:tcPr>
            <w:tcW w:w="3264" w:type="dxa"/>
            <w:tcBorders>
              <w:top w:val="single" w:sz="4" w:space="0" w:color="auto"/>
              <w:left w:val="single" w:sz="4" w:space="0" w:color="auto"/>
              <w:bottom w:val="single" w:sz="4" w:space="0" w:color="auto"/>
              <w:right w:val="single" w:sz="4" w:space="0" w:color="auto"/>
            </w:tcBorders>
          </w:tcPr>
          <w:p w:rsidR="00A65746" w:rsidRPr="005347F1" w:rsidRDefault="00A65746" w:rsidP="003A4FF4">
            <w:pPr>
              <w:jc w:val="center"/>
              <w:rPr>
                <w:rStyle w:val="Strong"/>
                <w:rFonts w:asciiTheme="majorHAnsi" w:hAnsiTheme="majorHAnsi" w:cstheme="minorHAnsi"/>
                <w:sz w:val="28"/>
                <w:szCs w:val="28"/>
              </w:rPr>
            </w:pPr>
            <w:r w:rsidRPr="005347F1">
              <w:rPr>
                <w:rStyle w:val="Strong"/>
                <w:rFonts w:asciiTheme="majorHAnsi" w:hAnsiTheme="majorHAnsi" w:cstheme="minorHAns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Portfolio Competencies</w:t>
            </w:r>
          </w:p>
        </w:tc>
        <w:tc>
          <w:tcPr>
            <w:tcW w:w="6186" w:type="dxa"/>
            <w:tcBorders>
              <w:top w:val="single" w:sz="4" w:space="0" w:color="auto"/>
              <w:left w:val="single" w:sz="4" w:space="0" w:color="auto"/>
              <w:bottom w:val="single" w:sz="4" w:space="0" w:color="auto"/>
              <w:right w:val="single" w:sz="4" w:space="0" w:color="auto"/>
            </w:tcBorders>
          </w:tcPr>
          <w:p w:rsidR="00A65746" w:rsidRPr="005347F1" w:rsidRDefault="00A65746" w:rsidP="003A4FF4">
            <w:pPr>
              <w:jc w:val="center"/>
              <w:rPr>
                <w:rFonts w:asciiTheme="majorHAnsi" w:hAnsiTheme="majorHAnsi"/>
                <w:b/>
                <w:sz w:val="18"/>
                <w:szCs w:val="18"/>
              </w:rPr>
            </w:pPr>
            <w:r w:rsidRPr="005347F1">
              <w:rPr>
                <w:rFonts w:asciiTheme="majorHAnsi" w:hAnsiTheme="majorHAnsi"/>
                <w:b/>
                <w:sz w:val="18"/>
                <w:szCs w:val="18"/>
              </w:rPr>
              <w:t>The Portfolio Competencies will be met with artifacts that are examined each semester</w:t>
            </w:r>
          </w:p>
        </w:tc>
      </w:tr>
      <w:tr w:rsidR="00A65746" w:rsidRPr="005347F1" w:rsidTr="003A4FF4">
        <w:trPr>
          <w:trHeight w:val="1880"/>
        </w:trPr>
        <w:tc>
          <w:tcPr>
            <w:tcW w:w="3264" w:type="dxa"/>
            <w:tcBorders>
              <w:top w:val="single" w:sz="4" w:space="0" w:color="auto"/>
              <w:left w:val="single" w:sz="4" w:space="0" w:color="auto"/>
              <w:bottom w:val="single" w:sz="4" w:space="0" w:color="auto"/>
              <w:right w:val="single" w:sz="4" w:space="0" w:color="auto"/>
            </w:tcBorders>
          </w:tcPr>
          <w:p w:rsidR="00A65746" w:rsidRPr="005347F1" w:rsidRDefault="00A65746" w:rsidP="003A4FF4">
            <w:pPr>
              <w:jc w:val="center"/>
              <w:rPr>
                <w:rFonts w:asciiTheme="majorHAnsi" w:hAnsiTheme="majorHAnsi"/>
                <w:b/>
              </w:rPr>
            </w:pPr>
          </w:p>
          <w:p w:rsidR="00A65746" w:rsidRPr="005347F1" w:rsidRDefault="00A65746" w:rsidP="003A4FF4">
            <w:pPr>
              <w:jc w:val="center"/>
              <w:rPr>
                <w:rFonts w:asciiTheme="majorHAnsi" w:hAnsiTheme="majorHAnsi"/>
                <w:b/>
              </w:rPr>
            </w:pPr>
          </w:p>
          <w:p w:rsidR="00A65746" w:rsidRPr="005347F1" w:rsidRDefault="00A65746" w:rsidP="003A4FF4">
            <w:pPr>
              <w:jc w:val="center"/>
              <w:rPr>
                <w:rFonts w:asciiTheme="majorHAnsi" w:hAnsiTheme="majorHAnsi"/>
                <w:b/>
              </w:rPr>
            </w:pPr>
          </w:p>
          <w:p w:rsidR="00A65746" w:rsidRPr="005347F1" w:rsidRDefault="00A65746" w:rsidP="003A4FF4">
            <w:pPr>
              <w:jc w:val="center"/>
              <w:rPr>
                <w:rFonts w:asciiTheme="majorHAnsi" w:hAnsiTheme="majorHAnsi"/>
                <w:b/>
              </w:rPr>
            </w:pPr>
            <w:r w:rsidRPr="005347F1">
              <w:rPr>
                <w:rFonts w:asciiTheme="majorHAnsi" w:hAnsiTheme="majorHAnsi"/>
                <w:b/>
              </w:rPr>
              <w:t>PERSONAL GROWTH AND</w:t>
            </w:r>
          </w:p>
          <w:p w:rsidR="00A65746" w:rsidRPr="005347F1" w:rsidRDefault="00A65746" w:rsidP="003A4FF4">
            <w:pPr>
              <w:jc w:val="center"/>
              <w:rPr>
                <w:rFonts w:asciiTheme="majorHAnsi" w:hAnsiTheme="majorHAnsi"/>
                <w:b/>
              </w:rPr>
            </w:pPr>
            <w:r w:rsidRPr="005347F1">
              <w:rPr>
                <w:rFonts w:asciiTheme="majorHAnsi" w:hAnsiTheme="majorHAnsi"/>
                <w:b/>
              </w:rPr>
              <w:t>ACCOUNTABILITY</w:t>
            </w:r>
          </w:p>
        </w:tc>
        <w:tc>
          <w:tcPr>
            <w:tcW w:w="6186" w:type="dxa"/>
            <w:tcBorders>
              <w:top w:val="single" w:sz="4" w:space="0" w:color="auto"/>
              <w:left w:val="single" w:sz="4" w:space="0" w:color="auto"/>
              <w:bottom w:val="single" w:sz="4" w:space="0" w:color="auto"/>
              <w:right w:val="single" w:sz="4" w:space="0" w:color="auto"/>
            </w:tcBorders>
          </w:tcPr>
          <w:p w:rsidR="00A65746" w:rsidRPr="007C256E" w:rsidRDefault="00A65746" w:rsidP="003A4FF4">
            <w:pPr>
              <w:rPr>
                <w:rFonts w:asciiTheme="majorHAnsi" w:hAnsiTheme="majorHAnsi"/>
              </w:rPr>
            </w:pPr>
            <w:r w:rsidRPr="005347F1">
              <w:rPr>
                <w:rFonts w:asciiTheme="majorHAnsi" w:hAnsiTheme="majorHAnsi" w:cs="Times"/>
                <w:b/>
                <w:sz w:val="18"/>
              </w:rPr>
              <w:t>The Foundational Competency of Personal Growth and Accountability involves the ability to reflect upon and analyze the integrity of one's actions and behaviors and take suitable action.   In addition, students at Bethany College will demonstrate a commitment to sustainability in all of its forms:  ecological, social, economic and spiritual.</w:t>
            </w:r>
          </w:p>
          <w:p w:rsidR="00A65746" w:rsidRPr="005347F1" w:rsidRDefault="00A65746" w:rsidP="003A4FF4">
            <w:pPr>
              <w:rPr>
                <w:rFonts w:asciiTheme="majorHAnsi" w:hAnsiTheme="majorHAnsi"/>
              </w:rPr>
            </w:pPr>
            <w:r w:rsidRPr="005347F1">
              <w:rPr>
                <w:rFonts w:asciiTheme="majorHAnsi" w:hAnsiTheme="majorHAnsi" w:cs="Times"/>
                <w:b/>
                <w:sz w:val="18"/>
                <w:u w:val="single"/>
              </w:rPr>
              <w:t xml:space="preserve">Artifacts include: </w:t>
            </w:r>
          </w:p>
          <w:p w:rsidR="00A65746" w:rsidRPr="005347F1" w:rsidRDefault="00A65746" w:rsidP="003A4FF4">
            <w:pPr>
              <w:rPr>
                <w:rFonts w:asciiTheme="majorHAnsi" w:hAnsiTheme="majorHAnsi"/>
              </w:rPr>
            </w:pPr>
            <w:r w:rsidRPr="005347F1">
              <w:rPr>
                <w:rFonts w:asciiTheme="majorHAnsi" w:hAnsiTheme="majorHAnsi" w:cs="Times"/>
                <w:sz w:val="18"/>
              </w:rPr>
              <w:t xml:space="preserve">Yearly reflection (Quest); </w:t>
            </w:r>
          </w:p>
          <w:p w:rsidR="00A65746" w:rsidRPr="005347F1" w:rsidRDefault="00A65746" w:rsidP="003A4FF4">
            <w:pPr>
              <w:rPr>
                <w:rFonts w:asciiTheme="majorHAnsi" w:hAnsiTheme="majorHAnsi"/>
              </w:rPr>
            </w:pPr>
            <w:r w:rsidRPr="005347F1">
              <w:rPr>
                <w:rFonts w:asciiTheme="majorHAnsi" w:hAnsiTheme="majorHAnsi" w:cs="Times"/>
                <w:sz w:val="18"/>
              </w:rPr>
              <w:t xml:space="preserve">Reference list (Quest); </w:t>
            </w:r>
          </w:p>
          <w:p w:rsidR="00A65746" w:rsidRPr="005347F1" w:rsidRDefault="00A65746" w:rsidP="003A4FF4">
            <w:pPr>
              <w:rPr>
                <w:rFonts w:asciiTheme="majorHAnsi" w:hAnsiTheme="majorHAnsi"/>
              </w:rPr>
            </w:pPr>
            <w:r w:rsidRPr="005347F1">
              <w:rPr>
                <w:rFonts w:asciiTheme="majorHAnsi" w:hAnsiTheme="majorHAnsi" w:cs="Times"/>
                <w:sz w:val="18"/>
              </w:rPr>
              <w:t>Audio and/or Visual Presentation of the Reflection</w:t>
            </w:r>
          </w:p>
          <w:p w:rsidR="00A65746" w:rsidRPr="005347F1" w:rsidRDefault="00A65746" w:rsidP="003A4FF4">
            <w:pPr>
              <w:pStyle w:val="ListParagraph"/>
              <w:ind w:left="360"/>
              <w:rPr>
                <w:rFonts w:asciiTheme="majorHAnsi" w:hAnsiTheme="majorHAnsi" w:cstheme="minorHAnsi"/>
                <w:sz w:val="18"/>
                <w:szCs w:val="18"/>
              </w:rPr>
            </w:pPr>
          </w:p>
        </w:tc>
      </w:tr>
      <w:tr w:rsidR="00A65746" w:rsidRPr="005347F1" w:rsidTr="003A4FF4">
        <w:trPr>
          <w:trHeight w:val="2150"/>
        </w:trPr>
        <w:tc>
          <w:tcPr>
            <w:tcW w:w="3264" w:type="dxa"/>
            <w:tcBorders>
              <w:top w:val="single" w:sz="4" w:space="0" w:color="auto"/>
              <w:left w:val="single" w:sz="4" w:space="0" w:color="auto"/>
              <w:bottom w:val="single" w:sz="4" w:space="0" w:color="auto"/>
              <w:right w:val="single" w:sz="4" w:space="0" w:color="auto"/>
            </w:tcBorders>
          </w:tcPr>
          <w:p w:rsidR="00A65746" w:rsidRPr="005347F1" w:rsidRDefault="00A65746" w:rsidP="003A4FF4">
            <w:pPr>
              <w:jc w:val="center"/>
              <w:rPr>
                <w:rFonts w:asciiTheme="majorHAnsi" w:hAnsiTheme="majorHAnsi"/>
                <w:b/>
              </w:rPr>
            </w:pPr>
          </w:p>
          <w:p w:rsidR="00A65746" w:rsidRPr="005347F1" w:rsidRDefault="00A65746" w:rsidP="003A4FF4">
            <w:pPr>
              <w:jc w:val="center"/>
              <w:rPr>
                <w:rFonts w:asciiTheme="majorHAnsi" w:hAnsiTheme="majorHAnsi"/>
                <w:b/>
              </w:rPr>
            </w:pPr>
            <w:r w:rsidRPr="005347F1">
              <w:rPr>
                <w:rFonts w:asciiTheme="majorHAnsi" w:hAnsiTheme="majorHAnsi"/>
                <w:b/>
              </w:rPr>
              <w:t>SERVICE AND LEADERSHIP</w:t>
            </w:r>
          </w:p>
        </w:tc>
        <w:tc>
          <w:tcPr>
            <w:tcW w:w="6186" w:type="dxa"/>
            <w:tcBorders>
              <w:top w:val="single" w:sz="4" w:space="0" w:color="auto"/>
              <w:left w:val="single" w:sz="4" w:space="0" w:color="auto"/>
              <w:bottom w:val="single" w:sz="4" w:space="0" w:color="auto"/>
              <w:right w:val="single" w:sz="4" w:space="0" w:color="auto"/>
            </w:tcBorders>
          </w:tcPr>
          <w:p w:rsidR="00A65746" w:rsidRPr="005347F1" w:rsidRDefault="00A65746" w:rsidP="003A4FF4">
            <w:pPr>
              <w:rPr>
                <w:rFonts w:asciiTheme="majorHAnsi" w:hAnsiTheme="majorHAnsi"/>
              </w:rPr>
            </w:pPr>
            <w:r w:rsidRPr="005347F1">
              <w:rPr>
                <w:rFonts w:asciiTheme="majorHAnsi" w:hAnsiTheme="majorHAnsi" w:cs="Times"/>
                <w:b/>
                <w:sz w:val="18"/>
              </w:rPr>
              <w:t>The Foundational Competency of Service and Leadership involves active participation in civic groups and the ability to integrate and apply leadership skills to connect to the community and society.</w:t>
            </w:r>
          </w:p>
          <w:p w:rsidR="00A65746" w:rsidRPr="005347F1" w:rsidRDefault="00A65746" w:rsidP="003A4FF4">
            <w:pPr>
              <w:rPr>
                <w:rFonts w:asciiTheme="majorHAnsi" w:hAnsiTheme="majorHAnsi"/>
              </w:rPr>
            </w:pPr>
            <w:r w:rsidRPr="005347F1">
              <w:rPr>
                <w:rFonts w:asciiTheme="majorHAnsi" w:hAnsiTheme="majorHAnsi" w:cs="Times"/>
                <w:b/>
                <w:sz w:val="18"/>
                <w:u w:val="single"/>
              </w:rPr>
              <w:t>Artifacts include:</w:t>
            </w:r>
          </w:p>
          <w:p w:rsidR="00A65746" w:rsidRPr="005347F1" w:rsidRDefault="00A65746" w:rsidP="003A4FF4">
            <w:pPr>
              <w:rPr>
                <w:rFonts w:asciiTheme="majorHAnsi" w:hAnsiTheme="majorHAnsi"/>
              </w:rPr>
            </w:pPr>
            <w:r w:rsidRPr="005347F1">
              <w:rPr>
                <w:rFonts w:asciiTheme="majorHAnsi" w:hAnsiTheme="majorHAnsi" w:cs="Times"/>
                <w:sz w:val="18"/>
              </w:rPr>
              <w:t>Reflection paper</w:t>
            </w:r>
          </w:p>
          <w:p w:rsidR="00A65746" w:rsidRPr="005347F1" w:rsidRDefault="00A65746" w:rsidP="003A4FF4">
            <w:pPr>
              <w:rPr>
                <w:rFonts w:asciiTheme="majorHAnsi" w:hAnsiTheme="majorHAnsi"/>
              </w:rPr>
            </w:pPr>
            <w:r w:rsidRPr="005347F1">
              <w:rPr>
                <w:rFonts w:asciiTheme="majorHAnsi" w:hAnsiTheme="majorHAnsi" w:cs="Times"/>
                <w:sz w:val="18"/>
              </w:rPr>
              <w:t>Chronological list demonstrating involvement in leadership activities</w:t>
            </w:r>
          </w:p>
          <w:p w:rsidR="00A65746" w:rsidRPr="005347F1" w:rsidRDefault="00A65746" w:rsidP="003A4FF4">
            <w:pPr>
              <w:rPr>
                <w:rFonts w:asciiTheme="majorHAnsi" w:hAnsiTheme="majorHAnsi" w:cs="Times"/>
                <w:sz w:val="18"/>
              </w:rPr>
            </w:pPr>
            <w:r w:rsidRPr="005347F1">
              <w:rPr>
                <w:rFonts w:asciiTheme="majorHAnsi" w:hAnsiTheme="majorHAnsi" w:cs="Times"/>
                <w:sz w:val="18"/>
              </w:rPr>
              <w:t>Audio/Visual evidence demonstrating leadership skills (photos and article used for publicity may be submitted)</w:t>
            </w:r>
          </w:p>
          <w:p w:rsidR="00A65746" w:rsidRPr="005347F1" w:rsidRDefault="00A65746" w:rsidP="003A4FF4">
            <w:pPr>
              <w:rPr>
                <w:rFonts w:asciiTheme="majorHAnsi" w:hAnsiTheme="majorHAnsi" w:cs="Times"/>
                <w:sz w:val="18"/>
              </w:rPr>
            </w:pPr>
            <w:r w:rsidRPr="005347F1">
              <w:rPr>
                <w:rFonts w:asciiTheme="majorHAnsi" w:hAnsiTheme="majorHAnsi" w:cs="Times"/>
                <w:sz w:val="18"/>
              </w:rPr>
              <w:t xml:space="preserve"> </w:t>
            </w:r>
          </w:p>
        </w:tc>
      </w:tr>
    </w:tbl>
    <w:p w:rsidR="00A65746" w:rsidRPr="00404C25" w:rsidRDefault="00A65746" w:rsidP="00A65746">
      <w:pPr>
        <w:rPr>
          <w:rFonts w:ascii="Times New Roman" w:eastAsia="Times New Roman" w:hAnsi="Times New Roman" w:cs="Times New Roman"/>
        </w:rPr>
      </w:pPr>
      <w:r>
        <w:rPr>
          <w:rFonts w:ascii="Times New Roman" w:eastAsia="Times New Roman" w:hAnsi="Times New Roman" w:cs="Times New Roman"/>
        </w:rPr>
        <w:br w:type="page"/>
      </w:r>
      <w:r>
        <w:rPr>
          <w:rFonts w:ascii="Times New Roman" w:hAnsi="Times New Roman" w:cs="Times New Roman"/>
          <w:b/>
          <w:caps/>
        </w:rPr>
        <w:lastRenderedPageBreak/>
        <w:t>instructional</w:t>
      </w:r>
      <w:r w:rsidRPr="00C32FEF">
        <w:rPr>
          <w:rFonts w:ascii="Times New Roman" w:hAnsi="Times New Roman" w:cs="Times New Roman"/>
          <w:b/>
          <w:caps/>
        </w:rPr>
        <w:t xml:space="preserve"> Methods</w:t>
      </w:r>
      <w:r w:rsidRPr="006C11CE">
        <w:rPr>
          <w:rFonts w:ascii="Times New Roman" w:hAnsi="Times New Roman" w:cs="Times New Roman"/>
          <w:b/>
        </w:rPr>
        <w:t>:</w:t>
      </w:r>
    </w:p>
    <w:p w:rsidR="00A65746" w:rsidRPr="00C32FEF" w:rsidRDefault="00A65746" w:rsidP="00A65746">
      <w:pPr>
        <w:spacing w:after="0" w:line="240" w:lineRule="auto"/>
        <w:rPr>
          <w:rFonts w:ascii="Times New Roman" w:hAnsi="Times New Roman" w:cs="Times New Roman"/>
        </w:rPr>
      </w:pPr>
      <w:r w:rsidRPr="00C32FEF">
        <w:rPr>
          <w:rFonts w:ascii="Times New Roman" w:hAnsi="Times New Roman" w:cs="Times New Roman"/>
        </w:rPr>
        <w:t xml:space="preserve">Class sessions primarily involve discussion.  Students </w:t>
      </w:r>
      <w:r>
        <w:rPr>
          <w:rFonts w:ascii="Times New Roman" w:hAnsi="Times New Roman" w:cs="Times New Roman"/>
        </w:rPr>
        <w:t>are expected to complete all assigned readings on time to be prepared for class sessions</w:t>
      </w:r>
      <w:r w:rsidRPr="00C32FEF">
        <w:rPr>
          <w:rFonts w:ascii="Times New Roman" w:hAnsi="Times New Roman" w:cs="Times New Roman"/>
        </w:rPr>
        <w:t>.  Participation in discussion</w:t>
      </w:r>
      <w:r>
        <w:rPr>
          <w:rFonts w:ascii="Times New Roman" w:hAnsi="Times New Roman" w:cs="Times New Roman"/>
        </w:rPr>
        <w:t>, peer reviews,</w:t>
      </w:r>
      <w:r w:rsidRPr="00C32FEF">
        <w:rPr>
          <w:rFonts w:ascii="Times New Roman" w:hAnsi="Times New Roman" w:cs="Times New Roman"/>
        </w:rPr>
        <w:t xml:space="preserve"> and </w:t>
      </w:r>
      <w:r>
        <w:rPr>
          <w:rFonts w:ascii="Times New Roman" w:hAnsi="Times New Roman" w:cs="Times New Roman"/>
        </w:rPr>
        <w:t xml:space="preserve">other </w:t>
      </w:r>
      <w:r w:rsidRPr="00C32FEF">
        <w:rPr>
          <w:rFonts w:ascii="Times New Roman" w:hAnsi="Times New Roman" w:cs="Times New Roman"/>
        </w:rPr>
        <w:t xml:space="preserve">class activities is required and is evaluated by </w:t>
      </w:r>
      <w:r>
        <w:rPr>
          <w:rFonts w:ascii="Times New Roman" w:hAnsi="Times New Roman" w:cs="Times New Roman"/>
        </w:rPr>
        <w:t>the course instructor</w:t>
      </w:r>
      <w:r w:rsidRPr="00C32FEF">
        <w:rPr>
          <w:rFonts w:ascii="Times New Roman" w:hAnsi="Times New Roman" w:cs="Times New Roman"/>
        </w:rPr>
        <w:t>.</w:t>
      </w:r>
      <w:r>
        <w:rPr>
          <w:rFonts w:ascii="Times New Roman" w:hAnsi="Times New Roman" w:cs="Times New Roman"/>
        </w:rPr>
        <w:t xml:space="preserve">  </w:t>
      </w:r>
    </w:p>
    <w:p w:rsidR="00A65746" w:rsidRPr="00C32FEF" w:rsidRDefault="00A65746" w:rsidP="00A65746">
      <w:pPr>
        <w:spacing w:after="0" w:line="240" w:lineRule="auto"/>
        <w:rPr>
          <w:rFonts w:ascii="Times New Roman" w:hAnsi="Times New Roman" w:cs="Times New Roman"/>
          <w:b/>
          <w:i/>
          <w:u w:val="single"/>
        </w:rPr>
      </w:pPr>
    </w:p>
    <w:p w:rsidR="00A65746" w:rsidRDefault="00A65746" w:rsidP="00A65746">
      <w:pPr>
        <w:rPr>
          <w:rFonts w:ascii="Times New Roman" w:hAnsi="Times New Roman" w:cs="Times New Roman"/>
          <w:b/>
          <w:caps/>
        </w:rPr>
      </w:pPr>
      <w:r>
        <w:rPr>
          <w:rFonts w:ascii="Times New Roman" w:hAnsi="Times New Roman" w:cs="Times New Roman"/>
          <w:b/>
          <w:caps/>
        </w:rPr>
        <w:t>sPECIFIC LEARNING OUTCOMES:</w:t>
      </w:r>
    </w:p>
    <w:p w:rsidR="00A65746" w:rsidRPr="00CD37F1" w:rsidRDefault="00A65746" w:rsidP="00A65746">
      <w:pPr>
        <w:pStyle w:val="ListParagraph"/>
        <w:numPr>
          <w:ilvl w:val="0"/>
          <w:numId w:val="2"/>
        </w:numPr>
        <w:spacing w:after="60" w:line="240" w:lineRule="auto"/>
        <w:ind w:left="547"/>
        <w:contextualSpacing w:val="0"/>
        <w:rPr>
          <w:rFonts w:ascii="Times New Roman" w:hAnsi="Times New Roman" w:cs="Times New Roman"/>
        </w:rPr>
      </w:pPr>
      <w:r w:rsidRPr="00CD37F1">
        <w:rPr>
          <w:rFonts w:ascii="Times New Roman" w:hAnsi="Times New Roman" w:cs="Times New Roman"/>
        </w:rPr>
        <w:t xml:space="preserve">The student will demonstrate personal growth and accountability through the development of an appropriate artifact. </w:t>
      </w:r>
    </w:p>
    <w:p w:rsidR="00A65746" w:rsidRPr="00CD37F1" w:rsidRDefault="00A65746" w:rsidP="00A65746">
      <w:pPr>
        <w:pStyle w:val="ListParagraph"/>
        <w:numPr>
          <w:ilvl w:val="0"/>
          <w:numId w:val="2"/>
        </w:numPr>
        <w:spacing w:after="60" w:line="240" w:lineRule="auto"/>
        <w:ind w:left="547"/>
        <w:contextualSpacing w:val="0"/>
        <w:rPr>
          <w:rFonts w:ascii="Times New Roman" w:hAnsi="Times New Roman" w:cs="Times New Roman"/>
        </w:rPr>
      </w:pPr>
      <w:r w:rsidRPr="00CD37F1">
        <w:rPr>
          <w:rFonts w:ascii="Times New Roman" w:hAnsi="Times New Roman" w:cs="Times New Roman"/>
        </w:rPr>
        <w:t xml:space="preserve">The student will demonstrate service and leadership skills through the development of an appropriate artifact. </w:t>
      </w:r>
    </w:p>
    <w:p w:rsidR="00A65746" w:rsidRPr="00CD37F1" w:rsidRDefault="00A65746" w:rsidP="00A65746">
      <w:pPr>
        <w:pStyle w:val="ListParagraph"/>
        <w:numPr>
          <w:ilvl w:val="0"/>
          <w:numId w:val="2"/>
        </w:numPr>
        <w:spacing w:after="60" w:line="240" w:lineRule="auto"/>
        <w:ind w:left="547"/>
        <w:contextualSpacing w:val="0"/>
        <w:rPr>
          <w:rFonts w:ascii="Times New Roman" w:hAnsi="Times New Roman" w:cs="Times New Roman"/>
        </w:rPr>
      </w:pPr>
      <w:r w:rsidRPr="00CD37F1">
        <w:rPr>
          <w:rFonts w:ascii="Times New Roman" w:hAnsi="Times New Roman" w:cs="Times New Roman"/>
        </w:rPr>
        <w:t xml:space="preserve">The student will develop interpersonal skills for the professional world. </w:t>
      </w:r>
    </w:p>
    <w:p w:rsidR="00A65746" w:rsidRPr="00CD37F1" w:rsidRDefault="00A65746" w:rsidP="00A65746">
      <w:pPr>
        <w:pStyle w:val="ListParagraph"/>
        <w:numPr>
          <w:ilvl w:val="0"/>
          <w:numId w:val="2"/>
        </w:numPr>
        <w:spacing w:after="60" w:line="240" w:lineRule="auto"/>
        <w:ind w:left="547"/>
        <w:contextualSpacing w:val="0"/>
        <w:rPr>
          <w:rFonts w:ascii="Times New Roman" w:hAnsi="Times New Roman" w:cs="Times New Roman"/>
        </w:rPr>
      </w:pPr>
      <w:r w:rsidRPr="00CD37F1">
        <w:rPr>
          <w:rFonts w:ascii="Times New Roman" w:hAnsi="Times New Roman" w:cs="Times New Roman"/>
        </w:rPr>
        <w:t xml:space="preserve">The student will develop sample cover letters and resumes that highlight important strengths and skill sets. </w:t>
      </w:r>
    </w:p>
    <w:p w:rsidR="00A65746" w:rsidRPr="00CD37F1" w:rsidRDefault="00A65746" w:rsidP="00A65746">
      <w:pPr>
        <w:pStyle w:val="ListParagraph"/>
        <w:numPr>
          <w:ilvl w:val="0"/>
          <w:numId w:val="2"/>
        </w:numPr>
        <w:spacing w:after="0" w:line="240" w:lineRule="auto"/>
        <w:ind w:left="547"/>
        <w:rPr>
          <w:rFonts w:ascii="Times New Roman" w:hAnsi="Times New Roman" w:cs="Times New Roman"/>
          <w:caps/>
        </w:rPr>
      </w:pPr>
      <w:r w:rsidRPr="00CD37F1">
        <w:rPr>
          <w:rFonts w:ascii="Times New Roman" w:hAnsi="Times New Roman" w:cs="Times New Roman"/>
        </w:rPr>
        <w:t xml:space="preserve">The student will design a portfolio presentation of their work via the use of </w:t>
      </w:r>
      <w:proofErr w:type="spellStart"/>
      <w:r w:rsidRPr="00CD37F1">
        <w:rPr>
          <w:rFonts w:ascii="Times New Roman" w:hAnsi="Times New Roman" w:cs="Times New Roman"/>
        </w:rPr>
        <w:t>Foliotek</w:t>
      </w:r>
      <w:proofErr w:type="spellEnd"/>
      <w:r w:rsidRPr="00CD37F1">
        <w:rPr>
          <w:rFonts w:ascii="Times New Roman" w:hAnsi="Times New Roman" w:cs="Times New Roman"/>
        </w:rPr>
        <w:t>.</w:t>
      </w:r>
    </w:p>
    <w:p w:rsidR="00A65746" w:rsidRDefault="00A65746" w:rsidP="00A65746">
      <w:pPr>
        <w:widowControl w:val="0"/>
        <w:autoSpaceDE w:val="0"/>
        <w:autoSpaceDN w:val="0"/>
        <w:adjustRightInd w:val="0"/>
        <w:spacing w:after="60" w:line="240" w:lineRule="auto"/>
        <w:rPr>
          <w:rFonts w:ascii="Times New Roman" w:hAnsi="Times New Roman" w:cs="Times New Roman"/>
          <w:b/>
          <w:caps/>
        </w:rPr>
      </w:pPr>
    </w:p>
    <w:p w:rsidR="00A65746" w:rsidRDefault="00A65746" w:rsidP="00A65746">
      <w:pPr>
        <w:widowControl w:val="0"/>
        <w:autoSpaceDE w:val="0"/>
        <w:autoSpaceDN w:val="0"/>
        <w:adjustRightInd w:val="0"/>
        <w:spacing w:after="60" w:line="240" w:lineRule="auto"/>
        <w:rPr>
          <w:rFonts w:ascii="Times New Roman" w:hAnsi="Times New Roman" w:cs="Times New Roman"/>
          <w:b/>
        </w:rPr>
      </w:pPr>
      <w:r w:rsidRPr="00C32FEF">
        <w:rPr>
          <w:rFonts w:ascii="Times New Roman" w:hAnsi="Times New Roman" w:cs="Times New Roman"/>
          <w:b/>
          <w:caps/>
        </w:rPr>
        <w:t>Course Evaluation</w:t>
      </w:r>
      <w:r w:rsidRPr="00F73185">
        <w:rPr>
          <w:rFonts w:ascii="Times New Roman" w:hAnsi="Times New Roman" w:cs="Times New Roman"/>
          <w:b/>
        </w:rPr>
        <w:t>:</w:t>
      </w:r>
    </w:p>
    <w:p w:rsidR="00A65746" w:rsidRDefault="00A65746" w:rsidP="00A65746">
      <w:pPr>
        <w:widowControl w:val="0"/>
        <w:autoSpaceDE w:val="0"/>
        <w:autoSpaceDN w:val="0"/>
        <w:adjustRightInd w:val="0"/>
        <w:spacing w:after="60" w:line="240" w:lineRule="auto"/>
        <w:rPr>
          <w:rFonts w:ascii="Times New Roman" w:hAnsi="Times New Roman" w:cs="Times New Roman"/>
        </w:rPr>
      </w:pPr>
      <w:r>
        <w:rPr>
          <w:rFonts w:ascii="Times New Roman" w:hAnsi="Times New Roman" w:cs="Times New Roman"/>
        </w:rPr>
        <w:t xml:space="preserve">In this course, you will prepare two artifacts to be placed in the </w:t>
      </w:r>
      <w:r>
        <w:rPr>
          <w:rFonts w:ascii="Times New Roman" w:hAnsi="Times New Roman" w:cs="Times New Roman"/>
          <w:i/>
        </w:rPr>
        <w:t>Assessment</w:t>
      </w:r>
      <w:r>
        <w:rPr>
          <w:rFonts w:ascii="Times New Roman" w:hAnsi="Times New Roman" w:cs="Times New Roman"/>
        </w:rPr>
        <w:t xml:space="preserve"> side of </w:t>
      </w:r>
      <w:proofErr w:type="spellStart"/>
      <w:r>
        <w:rPr>
          <w:rFonts w:ascii="Times New Roman" w:hAnsi="Times New Roman" w:cs="Times New Roman"/>
        </w:rPr>
        <w:t>Foliotek</w:t>
      </w:r>
      <w:proofErr w:type="spellEnd"/>
      <w:r>
        <w:rPr>
          <w:rFonts w:ascii="Times New Roman" w:hAnsi="Times New Roman" w:cs="Times New Roman"/>
        </w:rPr>
        <w:t xml:space="preserve">.  The artifacts are meant to satisfy the ‘Personal Growth and Accountability’ competency and the ‘Service and Leadership’ competency, both of which are required for graduation.  During the preparation of these artifacts, you will obtain feedback from at least one peer on the first draft.  You will then obtain feedback from the course instructor on your second draft.  (You are also welcome and encouraged to seek feedback from staff at the Writing Center, ACE, etc. as you develop your artifacts.)  However, </w:t>
      </w:r>
      <w:r w:rsidRPr="00BF7D28">
        <w:rPr>
          <w:rFonts w:ascii="Times New Roman" w:hAnsi="Times New Roman" w:cs="Times New Roman"/>
          <w:b/>
          <w:i/>
        </w:rPr>
        <w:t xml:space="preserve">you will </w:t>
      </w:r>
      <w:r w:rsidRPr="00BF7D28">
        <w:rPr>
          <w:rFonts w:ascii="Times New Roman" w:hAnsi="Times New Roman" w:cs="Times New Roman"/>
          <w:b/>
          <w:i/>
          <w:u w:val="single"/>
        </w:rPr>
        <w:t>not be scored</w:t>
      </w:r>
      <w:r w:rsidRPr="00BF7D28">
        <w:rPr>
          <w:rFonts w:ascii="Times New Roman" w:hAnsi="Times New Roman" w:cs="Times New Roman"/>
          <w:b/>
          <w:i/>
        </w:rPr>
        <w:t xml:space="preserve"> on the quality of your </w:t>
      </w:r>
      <w:r>
        <w:rPr>
          <w:rFonts w:ascii="Times New Roman" w:hAnsi="Times New Roman" w:cs="Times New Roman"/>
          <w:b/>
          <w:i/>
        </w:rPr>
        <w:t xml:space="preserve">assessment </w:t>
      </w:r>
      <w:r w:rsidRPr="00BF7D28">
        <w:rPr>
          <w:rFonts w:ascii="Times New Roman" w:hAnsi="Times New Roman" w:cs="Times New Roman"/>
          <w:b/>
          <w:i/>
        </w:rPr>
        <w:t>artifacts as part of your grade for this course</w:t>
      </w:r>
      <w:r>
        <w:rPr>
          <w:rFonts w:ascii="Times New Roman" w:hAnsi="Times New Roman" w:cs="Times New Roman"/>
        </w:rPr>
        <w:t xml:space="preserve">.  </w:t>
      </w:r>
    </w:p>
    <w:p w:rsidR="00A65746" w:rsidRDefault="00A65746" w:rsidP="00A65746">
      <w:pPr>
        <w:widowControl w:val="0"/>
        <w:autoSpaceDE w:val="0"/>
        <w:autoSpaceDN w:val="0"/>
        <w:adjustRightInd w:val="0"/>
        <w:spacing w:after="60" w:line="240" w:lineRule="auto"/>
        <w:rPr>
          <w:rFonts w:ascii="Times New Roman" w:hAnsi="Times New Roman" w:cs="Times New Roman"/>
        </w:rPr>
      </w:pPr>
      <w:r>
        <w:rPr>
          <w:rFonts w:ascii="Times New Roman" w:hAnsi="Times New Roman" w:cs="Times New Roman"/>
        </w:rPr>
        <w:t xml:space="preserve">You will submit your artifacts prior to the final class session, and they will be reviewed by an assessment team of faculty members.  </w:t>
      </w:r>
      <w:r w:rsidRPr="004A57BE">
        <w:rPr>
          <w:rFonts w:ascii="Times New Roman" w:hAnsi="Times New Roman" w:cs="Times New Roman"/>
          <w:b/>
          <w:i/>
        </w:rPr>
        <w:t>No Quest V instructors will be involved in assessing your final artifacts</w:t>
      </w:r>
      <w:r>
        <w:rPr>
          <w:rFonts w:ascii="Times New Roman" w:hAnsi="Times New Roman" w:cs="Times New Roman"/>
        </w:rPr>
        <w:t xml:space="preserve">.  </w:t>
      </w:r>
    </w:p>
    <w:p w:rsidR="00A65746" w:rsidRDefault="00A65746" w:rsidP="00A65746">
      <w:pPr>
        <w:widowControl w:val="0"/>
        <w:autoSpaceDE w:val="0"/>
        <w:autoSpaceDN w:val="0"/>
        <w:adjustRightInd w:val="0"/>
        <w:spacing w:after="60" w:line="240" w:lineRule="auto"/>
        <w:rPr>
          <w:rFonts w:ascii="Times New Roman" w:hAnsi="Times New Roman" w:cs="Times New Roman"/>
        </w:rPr>
      </w:pPr>
      <w:r>
        <w:rPr>
          <w:rFonts w:ascii="Times New Roman" w:hAnsi="Times New Roman" w:cs="Times New Roman"/>
        </w:rPr>
        <w:t xml:space="preserve">It is also important for you to recognize that </w:t>
      </w:r>
      <w:r w:rsidRPr="004A57BE">
        <w:rPr>
          <w:rFonts w:ascii="Times New Roman" w:hAnsi="Times New Roman" w:cs="Times New Roman"/>
          <w:b/>
          <w:i/>
        </w:rPr>
        <w:t>passing this course DOES NOT guarantee that your artifacts will meet graduation requirements</w:t>
      </w:r>
      <w:r>
        <w:rPr>
          <w:rFonts w:ascii="Times New Roman" w:hAnsi="Times New Roman" w:cs="Times New Roman"/>
        </w:rPr>
        <w:t xml:space="preserve">.  </w:t>
      </w:r>
    </w:p>
    <w:p w:rsidR="00A65746" w:rsidRDefault="00A65746" w:rsidP="00A65746">
      <w:pPr>
        <w:widowControl w:val="0"/>
        <w:autoSpaceDE w:val="0"/>
        <w:autoSpaceDN w:val="0"/>
        <w:adjustRightInd w:val="0"/>
        <w:spacing w:after="60" w:line="240" w:lineRule="auto"/>
        <w:rPr>
          <w:rFonts w:ascii="Times New Roman" w:hAnsi="Times New Roman" w:cs="Times New Roman"/>
        </w:rPr>
      </w:pPr>
      <w:r>
        <w:rPr>
          <w:rFonts w:ascii="Times New Roman" w:hAnsi="Times New Roman" w:cs="Times New Roman"/>
        </w:rPr>
        <w:t xml:space="preserve">In addition to these two artifacts, you will also prepare a portfolio on the </w:t>
      </w:r>
      <w:r>
        <w:rPr>
          <w:rFonts w:ascii="Times New Roman" w:hAnsi="Times New Roman" w:cs="Times New Roman"/>
          <w:i/>
        </w:rPr>
        <w:t>Presentation</w:t>
      </w:r>
      <w:r>
        <w:rPr>
          <w:rFonts w:ascii="Times New Roman" w:hAnsi="Times New Roman" w:cs="Times New Roman"/>
        </w:rPr>
        <w:t xml:space="preserve"> side of </w:t>
      </w:r>
      <w:proofErr w:type="spellStart"/>
      <w:r>
        <w:rPr>
          <w:rFonts w:ascii="Times New Roman" w:hAnsi="Times New Roman" w:cs="Times New Roman"/>
        </w:rPr>
        <w:t>Foliotek</w:t>
      </w:r>
      <w:proofErr w:type="spellEnd"/>
      <w:r>
        <w:rPr>
          <w:rFonts w:ascii="Times New Roman" w:hAnsi="Times New Roman" w:cs="Times New Roman"/>
        </w:rPr>
        <w:t xml:space="preserve">.  Such a portfolio is becoming a necessity in job searches, so it will be an important part of your transition to the workforce after graduation.  This electronic portfolio (the </w:t>
      </w:r>
      <w:proofErr w:type="spellStart"/>
      <w:r>
        <w:rPr>
          <w:rFonts w:ascii="Times New Roman" w:hAnsi="Times New Roman" w:cs="Times New Roman"/>
        </w:rPr>
        <w:t>Foliotek</w:t>
      </w:r>
      <w:proofErr w:type="spellEnd"/>
      <w:r>
        <w:rPr>
          <w:rFonts w:ascii="Times New Roman" w:hAnsi="Times New Roman" w:cs="Times New Roman"/>
        </w:rPr>
        <w:t xml:space="preserve"> presentation) </w:t>
      </w:r>
      <w:r w:rsidRPr="004A57BE">
        <w:rPr>
          <w:rFonts w:ascii="Times New Roman" w:hAnsi="Times New Roman" w:cs="Times New Roman"/>
          <w:b/>
          <w:i/>
          <w:u w:val="single"/>
        </w:rPr>
        <w:t>will</w:t>
      </w:r>
      <w:r w:rsidRPr="004A57BE">
        <w:rPr>
          <w:rFonts w:ascii="Times New Roman" w:hAnsi="Times New Roman" w:cs="Times New Roman"/>
          <w:b/>
          <w:i/>
        </w:rPr>
        <w:t xml:space="preserve"> be scored</w:t>
      </w:r>
      <w:r>
        <w:rPr>
          <w:rFonts w:ascii="Times New Roman" w:hAnsi="Times New Roman" w:cs="Times New Roman"/>
        </w:rPr>
        <w:t xml:space="preserve"> as part of your grade for this course.</w:t>
      </w:r>
    </w:p>
    <w:p w:rsidR="00A65746" w:rsidRPr="004A57BE" w:rsidRDefault="00A65746" w:rsidP="00A65746">
      <w:pPr>
        <w:widowControl w:val="0"/>
        <w:autoSpaceDE w:val="0"/>
        <w:autoSpaceDN w:val="0"/>
        <w:adjustRightInd w:val="0"/>
        <w:spacing w:after="60" w:line="240" w:lineRule="auto"/>
        <w:rPr>
          <w:rFonts w:ascii="Times New Roman" w:hAnsi="Times New Roman" w:cs="Times New Roman"/>
        </w:rPr>
      </w:pPr>
      <w:r>
        <w:rPr>
          <w:rFonts w:ascii="Times New Roman" w:hAnsi="Times New Roman" w:cs="Times New Roman"/>
        </w:rPr>
        <w:t>Specific areas for scoring in this course are as follows.</w:t>
      </w:r>
    </w:p>
    <w:tbl>
      <w:tblPr>
        <w:tblStyle w:val="TableGrid"/>
        <w:tblW w:w="8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630"/>
        <w:gridCol w:w="990"/>
      </w:tblGrid>
      <w:tr w:rsidR="00A65746" w:rsidRPr="00C32FEF" w:rsidTr="003A4FF4">
        <w:trPr>
          <w:jc w:val="center"/>
        </w:trPr>
        <w:tc>
          <w:tcPr>
            <w:tcW w:w="7110" w:type="dxa"/>
          </w:tcPr>
          <w:p w:rsidR="00A65746" w:rsidRPr="00C32FEF" w:rsidRDefault="00A65746" w:rsidP="003A4FF4">
            <w:pPr>
              <w:spacing w:before="60" w:after="60"/>
              <w:rPr>
                <w:rFonts w:ascii="Times New Roman" w:hAnsi="Times New Roman" w:cs="Times New Roman"/>
              </w:rPr>
            </w:pPr>
            <w:r w:rsidRPr="00C32FEF">
              <w:rPr>
                <w:rFonts w:ascii="Times New Roman" w:hAnsi="Times New Roman" w:cs="Times New Roman"/>
              </w:rPr>
              <w:t>Attendance and Participation  (5 pts per class x 1</w:t>
            </w:r>
            <w:r>
              <w:rPr>
                <w:rFonts w:ascii="Times New Roman" w:hAnsi="Times New Roman" w:cs="Times New Roman"/>
              </w:rPr>
              <w:t>3</w:t>
            </w:r>
            <w:r w:rsidRPr="00C32FEF">
              <w:rPr>
                <w:rFonts w:ascii="Times New Roman" w:hAnsi="Times New Roman" w:cs="Times New Roman"/>
              </w:rPr>
              <w:t xml:space="preserve"> class sessions)</w:t>
            </w:r>
          </w:p>
        </w:tc>
        <w:tc>
          <w:tcPr>
            <w:tcW w:w="630" w:type="dxa"/>
          </w:tcPr>
          <w:p w:rsidR="00A65746" w:rsidRPr="00C32FEF" w:rsidRDefault="00A65746" w:rsidP="003A4FF4">
            <w:pPr>
              <w:spacing w:before="60" w:after="60"/>
              <w:rPr>
                <w:rFonts w:ascii="Times New Roman" w:hAnsi="Times New Roman" w:cs="Times New Roman"/>
              </w:rPr>
            </w:pPr>
          </w:p>
        </w:tc>
        <w:tc>
          <w:tcPr>
            <w:tcW w:w="990" w:type="dxa"/>
          </w:tcPr>
          <w:p w:rsidR="00A65746" w:rsidRPr="00C32FEF" w:rsidRDefault="00A65746" w:rsidP="003A4FF4">
            <w:pPr>
              <w:spacing w:before="60" w:after="60"/>
              <w:rPr>
                <w:rFonts w:ascii="Times New Roman" w:hAnsi="Times New Roman" w:cs="Times New Roman"/>
              </w:rPr>
            </w:pPr>
            <w:r w:rsidRPr="00C32FEF">
              <w:rPr>
                <w:rFonts w:ascii="Times New Roman" w:hAnsi="Times New Roman" w:cs="Times New Roman"/>
              </w:rPr>
              <w:t xml:space="preserve">  </w:t>
            </w:r>
            <w:r>
              <w:rPr>
                <w:rFonts w:ascii="Times New Roman" w:hAnsi="Times New Roman" w:cs="Times New Roman"/>
              </w:rPr>
              <w:t>65</w:t>
            </w:r>
            <w:r w:rsidRPr="00C32FEF">
              <w:rPr>
                <w:rFonts w:ascii="Times New Roman" w:hAnsi="Times New Roman" w:cs="Times New Roman"/>
              </w:rPr>
              <w:t xml:space="preserve"> pts</w:t>
            </w:r>
          </w:p>
        </w:tc>
      </w:tr>
      <w:tr w:rsidR="005D1DC6" w:rsidRPr="00C32FEF" w:rsidTr="003A4FF4">
        <w:trPr>
          <w:jc w:val="center"/>
        </w:trPr>
        <w:tc>
          <w:tcPr>
            <w:tcW w:w="7110" w:type="dxa"/>
          </w:tcPr>
          <w:p w:rsidR="005D1DC6" w:rsidRPr="00C32FEF" w:rsidRDefault="005D1DC6" w:rsidP="003A4FF4">
            <w:pPr>
              <w:spacing w:before="60" w:after="60"/>
              <w:rPr>
                <w:rFonts w:ascii="Times New Roman" w:hAnsi="Times New Roman" w:cs="Times New Roman"/>
              </w:rPr>
            </w:pPr>
            <w:r>
              <w:rPr>
                <w:rFonts w:ascii="Times New Roman" w:hAnsi="Times New Roman" w:cs="Times New Roman"/>
              </w:rPr>
              <w:t>Discussion Board</w:t>
            </w:r>
          </w:p>
        </w:tc>
        <w:tc>
          <w:tcPr>
            <w:tcW w:w="630" w:type="dxa"/>
          </w:tcPr>
          <w:p w:rsidR="005D1DC6" w:rsidRPr="00C32FEF" w:rsidRDefault="005D1DC6" w:rsidP="003A4FF4">
            <w:pPr>
              <w:spacing w:before="60" w:after="60"/>
              <w:rPr>
                <w:rFonts w:ascii="Times New Roman" w:hAnsi="Times New Roman" w:cs="Times New Roman"/>
              </w:rPr>
            </w:pPr>
          </w:p>
        </w:tc>
        <w:tc>
          <w:tcPr>
            <w:tcW w:w="990" w:type="dxa"/>
          </w:tcPr>
          <w:p w:rsidR="005D1DC6" w:rsidRPr="00C32FEF" w:rsidRDefault="005D1DC6" w:rsidP="003A4FF4">
            <w:pPr>
              <w:spacing w:before="60" w:after="60"/>
              <w:rPr>
                <w:rFonts w:ascii="Times New Roman" w:hAnsi="Times New Roman" w:cs="Times New Roman"/>
              </w:rPr>
            </w:pPr>
            <w:r>
              <w:rPr>
                <w:rFonts w:ascii="Times New Roman" w:hAnsi="Times New Roman" w:cs="Times New Roman"/>
              </w:rPr>
              <w:t xml:space="preserve">  38 pts</w:t>
            </w:r>
          </w:p>
        </w:tc>
      </w:tr>
      <w:tr w:rsidR="005D1DC6" w:rsidRPr="00C32FEF" w:rsidTr="003A4FF4">
        <w:trPr>
          <w:jc w:val="center"/>
        </w:trPr>
        <w:tc>
          <w:tcPr>
            <w:tcW w:w="7110" w:type="dxa"/>
          </w:tcPr>
          <w:p w:rsidR="005D1DC6" w:rsidRPr="00C32FEF" w:rsidRDefault="005D1DC6" w:rsidP="003A4FF4">
            <w:pPr>
              <w:spacing w:before="60" w:after="60"/>
              <w:rPr>
                <w:rFonts w:ascii="Times New Roman" w:hAnsi="Times New Roman" w:cs="Times New Roman"/>
              </w:rPr>
            </w:pPr>
            <w:r>
              <w:rPr>
                <w:rFonts w:ascii="Times New Roman" w:hAnsi="Times New Roman" w:cs="Times New Roman"/>
              </w:rPr>
              <w:t>Reflection Paper</w:t>
            </w:r>
          </w:p>
        </w:tc>
        <w:tc>
          <w:tcPr>
            <w:tcW w:w="630" w:type="dxa"/>
          </w:tcPr>
          <w:p w:rsidR="005D1DC6" w:rsidRPr="00C32FEF" w:rsidRDefault="005D1DC6" w:rsidP="003A4FF4">
            <w:pPr>
              <w:spacing w:before="60" w:after="60"/>
              <w:rPr>
                <w:rFonts w:ascii="Times New Roman" w:hAnsi="Times New Roman" w:cs="Times New Roman"/>
              </w:rPr>
            </w:pPr>
          </w:p>
        </w:tc>
        <w:tc>
          <w:tcPr>
            <w:tcW w:w="990" w:type="dxa"/>
          </w:tcPr>
          <w:p w:rsidR="005D1DC6" w:rsidRPr="00C32FEF" w:rsidRDefault="005D1DC6" w:rsidP="003A4FF4">
            <w:pPr>
              <w:spacing w:before="60" w:after="60"/>
              <w:rPr>
                <w:rFonts w:ascii="Times New Roman" w:hAnsi="Times New Roman" w:cs="Times New Roman"/>
              </w:rPr>
            </w:pPr>
            <w:r>
              <w:rPr>
                <w:rFonts w:ascii="Times New Roman" w:hAnsi="Times New Roman" w:cs="Times New Roman"/>
              </w:rPr>
              <w:t xml:space="preserve">    7 pts</w:t>
            </w:r>
          </w:p>
        </w:tc>
      </w:tr>
      <w:tr w:rsidR="00A65746" w:rsidRPr="00C32FEF" w:rsidTr="003A4FF4">
        <w:trPr>
          <w:jc w:val="center"/>
        </w:trPr>
        <w:tc>
          <w:tcPr>
            <w:tcW w:w="7110" w:type="dxa"/>
          </w:tcPr>
          <w:p w:rsidR="00A65746" w:rsidRPr="00C32FEF" w:rsidRDefault="00A65746" w:rsidP="003A4FF4">
            <w:pPr>
              <w:spacing w:before="60" w:after="60"/>
              <w:rPr>
                <w:rFonts w:ascii="Times New Roman" w:hAnsi="Times New Roman" w:cs="Times New Roman"/>
              </w:rPr>
            </w:pPr>
            <w:r>
              <w:rPr>
                <w:rFonts w:ascii="Times New Roman" w:hAnsi="Times New Roman" w:cs="Times New Roman"/>
              </w:rPr>
              <w:t xml:space="preserve">Résumé </w:t>
            </w:r>
          </w:p>
        </w:tc>
        <w:tc>
          <w:tcPr>
            <w:tcW w:w="630" w:type="dxa"/>
          </w:tcPr>
          <w:p w:rsidR="00A65746" w:rsidRPr="00C32FEF" w:rsidRDefault="00A65746" w:rsidP="003A4FF4">
            <w:pPr>
              <w:spacing w:before="60" w:after="60"/>
              <w:rPr>
                <w:rFonts w:ascii="Times New Roman" w:hAnsi="Times New Roman" w:cs="Times New Roman"/>
              </w:rPr>
            </w:pPr>
          </w:p>
        </w:tc>
        <w:tc>
          <w:tcPr>
            <w:tcW w:w="990" w:type="dxa"/>
          </w:tcPr>
          <w:p w:rsidR="00A65746" w:rsidRPr="00C32FEF" w:rsidRDefault="00A65746" w:rsidP="003A4FF4">
            <w:pPr>
              <w:spacing w:before="60" w:after="60"/>
              <w:rPr>
                <w:rFonts w:ascii="Times New Roman" w:hAnsi="Times New Roman" w:cs="Times New Roman"/>
              </w:rPr>
            </w:pPr>
            <w:r w:rsidRPr="00C32FEF">
              <w:rPr>
                <w:rFonts w:ascii="Times New Roman" w:hAnsi="Times New Roman" w:cs="Times New Roman"/>
              </w:rPr>
              <w:t xml:space="preserve">  </w:t>
            </w:r>
            <w:r>
              <w:rPr>
                <w:rFonts w:ascii="Times New Roman" w:hAnsi="Times New Roman" w:cs="Times New Roman"/>
              </w:rPr>
              <w:t>3</w:t>
            </w:r>
            <w:r w:rsidRPr="00C32FEF">
              <w:rPr>
                <w:rFonts w:ascii="Times New Roman" w:hAnsi="Times New Roman" w:cs="Times New Roman"/>
              </w:rPr>
              <w:t>0 pts</w:t>
            </w:r>
          </w:p>
        </w:tc>
      </w:tr>
      <w:tr w:rsidR="00A65746" w:rsidRPr="00C32FEF" w:rsidTr="003A4FF4">
        <w:trPr>
          <w:jc w:val="center"/>
        </w:trPr>
        <w:tc>
          <w:tcPr>
            <w:tcW w:w="7110" w:type="dxa"/>
          </w:tcPr>
          <w:p w:rsidR="00A65746" w:rsidRDefault="00A65746" w:rsidP="003A4FF4">
            <w:pPr>
              <w:spacing w:before="60" w:after="60"/>
              <w:rPr>
                <w:rFonts w:ascii="Times New Roman" w:hAnsi="Times New Roman" w:cs="Times New Roman"/>
              </w:rPr>
            </w:pPr>
            <w:r>
              <w:rPr>
                <w:rFonts w:ascii="Times New Roman" w:hAnsi="Times New Roman" w:cs="Times New Roman"/>
              </w:rPr>
              <w:t>Cover Letter</w:t>
            </w:r>
          </w:p>
        </w:tc>
        <w:tc>
          <w:tcPr>
            <w:tcW w:w="630" w:type="dxa"/>
          </w:tcPr>
          <w:p w:rsidR="00A65746" w:rsidRPr="00C32FEF" w:rsidRDefault="00A65746" w:rsidP="003A4FF4">
            <w:pPr>
              <w:spacing w:before="60" w:after="60"/>
              <w:rPr>
                <w:rFonts w:ascii="Times New Roman" w:hAnsi="Times New Roman" w:cs="Times New Roman"/>
              </w:rPr>
            </w:pPr>
          </w:p>
        </w:tc>
        <w:tc>
          <w:tcPr>
            <w:tcW w:w="990" w:type="dxa"/>
          </w:tcPr>
          <w:p w:rsidR="00A65746" w:rsidRPr="00C32FEF" w:rsidRDefault="00A65746" w:rsidP="003A4FF4">
            <w:pPr>
              <w:spacing w:before="60" w:after="60"/>
              <w:rPr>
                <w:rFonts w:ascii="Times New Roman" w:hAnsi="Times New Roman" w:cs="Times New Roman"/>
              </w:rPr>
            </w:pPr>
            <w:r>
              <w:rPr>
                <w:rFonts w:ascii="Times New Roman" w:hAnsi="Times New Roman" w:cs="Times New Roman"/>
              </w:rPr>
              <w:t xml:space="preserve">  10 pts</w:t>
            </w:r>
          </w:p>
        </w:tc>
      </w:tr>
      <w:tr w:rsidR="00A65746" w:rsidRPr="00C32FEF" w:rsidTr="003A4FF4">
        <w:trPr>
          <w:jc w:val="center"/>
        </w:trPr>
        <w:tc>
          <w:tcPr>
            <w:tcW w:w="7110" w:type="dxa"/>
            <w:tcBorders>
              <w:bottom w:val="single" w:sz="6" w:space="0" w:color="auto"/>
            </w:tcBorders>
          </w:tcPr>
          <w:p w:rsidR="00A65746" w:rsidRPr="00C32FEF" w:rsidRDefault="00A65746" w:rsidP="003A4FF4">
            <w:pPr>
              <w:spacing w:before="60" w:after="60"/>
              <w:rPr>
                <w:rFonts w:ascii="Times New Roman" w:hAnsi="Times New Roman" w:cs="Times New Roman"/>
              </w:rPr>
            </w:pPr>
            <w:proofErr w:type="spellStart"/>
            <w:r>
              <w:rPr>
                <w:rFonts w:ascii="Times New Roman" w:hAnsi="Times New Roman" w:cs="Times New Roman"/>
              </w:rPr>
              <w:t>Foliotek</w:t>
            </w:r>
            <w:proofErr w:type="spellEnd"/>
            <w:r>
              <w:rPr>
                <w:rFonts w:ascii="Times New Roman" w:hAnsi="Times New Roman" w:cs="Times New Roman"/>
              </w:rPr>
              <w:t xml:space="preserve"> presentation</w:t>
            </w:r>
          </w:p>
        </w:tc>
        <w:tc>
          <w:tcPr>
            <w:tcW w:w="630" w:type="dxa"/>
            <w:tcBorders>
              <w:bottom w:val="single" w:sz="6" w:space="0" w:color="auto"/>
            </w:tcBorders>
          </w:tcPr>
          <w:p w:rsidR="00A65746" w:rsidRPr="00C32FEF" w:rsidRDefault="00A65746" w:rsidP="003A4FF4">
            <w:pPr>
              <w:spacing w:before="60" w:after="60"/>
              <w:rPr>
                <w:rFonts w:ascii="Times New Roman" w:hAnsi="Times New Roman" w:cs="Times New Roman"/>
              </w:rPr>
            </w:pPr>
          </w:p>
        </w:tc>
        <w:tc>
          <w:tcPr>
            <w:tcW w:w="990" w:type="dxa"/>
            <w:tcBorders>
              <w:bottom w:val="single" w:sz="6" w:space="0" w:color="auto"/>
            </w:tcBorders>
          </w:tcPr>
          <w:p w:rsidR="00A65746" w:rsidRPr="00C32FEF" w:rsidRDefault="00A65746" w:rsidP="003A4FF4">
            <w:pPr>
              <w:spacing w:before="60" w:after="60"/>
              <w:rPr>
                <w:rFonts w:ascii="Times New Roman" w:hAnsi="Times New Roman" w:cs="Times New Roman"/>
              </w:rPr>
            </w:pPr>
            <w:r>
              <w:rPr>
                <w:rFonts w:ascii="Times New Roman" w:hAnsi="Times New Roman" w:cs="Times New Roman"/>
              </w:rPr>
              <w:t xml:space="preserve">  60</w:t>
            </w:r>
            <w:r w:rsidRPr="00C32FEF">
              <w:rPr>
                <w:rFonts w:ascii="Times New Roman" w:hAnsi="Times New Roman" w:cs="Times New Roman"/>
              </w:rPr>
              <w:t xml:space="preserve"> pts</w:t>
            </w:r>
          </w:p>
        </w:tc>
      </w:tr>
      <w:tr w:rsidR="00A65746" w:rsidRPr="00C32FEF" w:rsidTr="003A4FF4">
        <w:trPr>
          <w:jc w:val="center"/>
        </w:trPr>
        <w:tc>
          <w:tcPr>
            <w:tcW w:w="7110" w:type="dxa"/>
            <w:tcBorders>
              <w:top w:val="single" w:sz="6" w:space="0" w:color="auto"/>
            </w:tcBorders>
          </w:tcPr>
          <w:p w:rsidR="00A65746" w:rsidRPr="00C32FEF" w:rsidRDefault="00A65746" w:rsidP="003A4FF4">
            <w:pPr>
              <w:spacing w:before="60" w:after="60"/>
              <w:rPr>
                <w:rFonts w:ascii="Times New Roman" w:hAnsi="Times New Roman" w:cs="Times New Roman"/>
              </w:rPr>
            </w:pPr>
            <w:r w:rsidRPr="00C32FEF">
              <w:rPr>
                <w:rFonts w:ascii="Times New Roman" w:hAnsi="Times New Roman" w:cs="Times New Roman"/>
              </w:rPr>
              <w:t>Total:</w:t>
            </w:r>
          </w:p>
        </w:tc>
        <w:tc>
          <w:tcPr>
            <w:tcW w:w="630" w:type="dxa"/>
            <w:tcBorders>
              <w:top w:val="single" w:sz="6" w:space="0" w:color="auto"/>
            </w:tcBorders>
          </w:tcPr>
          <w:p w:rsidR="00A65746" w:rsidRPr="00C32FEF" w:rsidRDefault="00A65746" w:rsidP="003A4FF4">
            <w:pPr>
              <w:spacing w:before="60" w:after="60"/>
              <w:rPr>
                <w:rFonts w:ascii="Times New Roman" w:hAnsi="Times New Roman" w:cs="Times New Roman"/>
              </w:rPr>
            </w:pPr>
          </w:p>
        </w:tc>
        <w:tc>
          <w:tcPr>
            <w:tcW w:w="990" w:type="dxa"/>
            <w:tcBorders>
              <w:top w:val="single" w:sz="6" w:space="0" w:color="auto"/>
            </w:tcBorders>
          </w:tcPr>
          <w:p w:rsidR="00A65746" w:rsidRPr="00C32FEF" w:rsidRDefault="00BE2470" w:rsidP="003A4FF4">
            <w:pPr>
              <w:spacing w:before="60" w:after="60"/>
              <w:rPr>
                <w:rFonts w:ascii="Times New Roman" w:hAnsi="Times New Roman" w:cs="Times New Roman"/>
              </w:rPr>
            </w:pPr>
            <w:r>
              <w:rPr>
                <w:rFonts w:ascii="Times New Roman" w:hAnsi="Times New Roman" w:cs="Times New Roman"/>
              </w:rPr>
              <w:t>21</w:t>
            </w:r>
            <w:r w:rsidR="005D1DC6">
              <w:rPr>
                <w:rFonts w:ascii="Times New Roman" w:hAnsi="Times New Roman" w:cs="Times New Roman"/>
              </w:rPr>
              <w:t>0</w:t>
            </w:r>
            <w:r w:rsidR="00A65746" w:rsidRPr="00C32FEF">
              <w:rPr>
                <w:rFonts w:ascii="Times New Roman" w:hAnsi="Times New Roman" w:cs="Times New Roman"/>
              </w:rPr>
              <w:t xml:space="preserve"> pts</w:t>
            </w:r>
          </w:p>
        </w:tc>
      </w:tr>
    </w:tbl>
    <w:p w:rsidR="00A65746" w:rsidRPr="00C32FEF" w:rsidRDefault="00A65746" w:rsidP="00A65746">
      <w:pPr>
        <w:spacing w:after="0" w:line="240" w:lineRule="auto"/>
        <w:rPr>
          <w:rFonts w:ascii="Times New Roman" w:hAnsi="Times New Roman" w:cs="Times New Roman"/>
        </w:rPr>
      </w:pPr>
    </w:p>
    <w:p w:rsidR="00A65746" w:rsidRPr="00C32FEF" w:rsidRDefault="00A65746" w:rsidP="00A65746">
      <w:pPr>
        <w:spacing w:after="0" w:line="240" w:lineRule="auto"/>
        <w:rPr>
          <w:rFonts w:ascii="Times New Roman" w:hAnsi="Times New Roman" w:cs="Times New Roman"/>
        </w:rPr>
      </w:pPr>
      <w:r w:rsidRPr="00E66E89">
        <w:rPr>
          <w:rFonts w:ascii="Times New Roman" w:hAnsi="Times New Roman" w:cs="Times New Roman"/>
        </w:rPr>
        <w:t>Grading</w:t>
      </w:r>
      <w:r w:rsidRPr="00C32FEF">
        <w:rPr>
          <w:rFonts w:ascii="Times New Roman" w:hAnsi="Times New Roman" w:cs="Times New Roman"/>
        </w:rPr>
        <w:t xml:space="preserve">:  </w:t>
      </w:r>
    </w:p>
    <w:p w:rsidR="00A65746" w:rsidRPr="00C32FEF" w:rsidRDefault="005D1DC6" w:rsidP="00A65746">
      <w:pPr>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89.5-100 %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69.5-79.49 %</w:t>
      </w:r>
      <w:r>
        <w:rPr>
          <w:rFonts w:ascii="Times New Roman" w:hAnsi="Times New Roman" w:cs="Times New Roman"/>
        </w:rPr>
        <w:tab/>
        <w:t>B:</w:t>
      </w:r>
      <w:r>
        <w:rPr>
          <w:rFonts w:ascii="Times New Roman" w:hAnsi="Times New Roman" w:cs="Times New Roman"/>
        </w:rPr>
        <w:tab/>
        <w:t xml:space="preserve">79.5-89.49 %, </w:t>
      </w:r>
      <w:r>
        <w:rPr>
          <w:rFonts w:ascii="Times New Roman" w:hAnsi="Times New Roman" w:cs="Times New Roman"/>
        </w:rPr>
        <w:tab/>
      </w:r>
      <w:r>
        <w:rPr>
          <w:rFonts w:ascii="Times New Roman" w:hAnsi="Times New Roman" w:cs="Times New Roman"/>
        </w:rPr>
        <w:tab/>
      </w:r>
      <w:r>
        <w:rPr>
          <w:rFonts w:ascii="Times New Roman" w:hAnsi="Times New Roman" w:cs="Times New Roman"/>
        </w:rPr>
        <w:br/>
        <w:t>D:</w:t>
      </w:r>
      <w:r>
        <w:rPr>
          <w:rFonts w:ascii="Times New Roman" w:hAnsi="Times New Roman" w:cs="Times New Roman"/>
        </w:rPr>
        <w:tab/>
        <w:t>59.5-69.49 %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0-59.49 %</w:t>
      </w:r>
    </w:p>
    <w:p w:rsidR="00A65746" w:rsidRPr="00C32FEF" w:rsidRDefault="00A65746" w:rsidP="00A65746">
      <w:pPr>
        <w:spacing w:after="0" w:line="240" w:lineRule="auto"/>
        <w:jc w:val="center"/>
        <w:rPr>
          <w:rFonts w:ascii="Times New Roman" w:hAnsi="Times New Roman" w:cs="Times New Roman"/>
          <w:b/>
          <w:i/>
          <w:u w:val="single"/>
        </w:rPr>
      </w:pPr>
    </w:p>
    <w:p w:rsidR="00A65746" w:rsidRPr="00A65746" w:rsidRDefault="00A65746" w:rsidP="00A65746">
      <w:pPr>
        <w:spacing w:after="200" w:line="276" w:lineRule="auto"/>
        <w:rPr>
          <w:rFonts w:ascii="Times New Roman" w:hAnsi="Times New Roman" w:cs="Times New Roman"/>
          <w:b/>
          <w:caps/>
        </w:rPr>
      </w:pPr>
      <w:r w:rsidRPr="00A65746">
        <w:rPr>
          <w:rFonts w:ascii="Times New Roman" w:hAnsi="Times New Roman" w:cs="Times New Roman"/>
          <w:b/>
          <w:caps/>
        </w:rPr>
        <w:t>Quest V Schedule</w:t>
      </w:r>
      <w:r w:rsidRPr="00A65746">
        <w:rPr>
          <w:rFonts w:ascii="Times New Roman" w:hAnsi="Times New Roman" w:cs="Times New Roman"/>
          <w:b/>
        </w:rPr>
        <w:t>:</w:t>
      </w:r>
    </w:p>
    <w:tbl>
      <w:tblPr>
        <w:tblStyle w:val="TableGrid"/>
        <w:tblW w:w="9445" w:type="dxa"/>
        <w:jc w:val="center"/>
        <w:tblLook w:val="04A0" w:firstRow="1" w:lastRow="0" w:firstColumn="1" w:lastColumn="0" w:noHBand="0" w:noVBand="1"/>
      </w:tblPr>
      <w:tblGrid>
        <w:gridCol w:w="1007"/>
        <w:gridCol w:w="1076"/>
        <w:gridCol w:w="5292"/>
        <w:gridCol w:w="2070"/>
      </w:tblGrid>
      <w:tr w:rsidR="00A65746" w:rsidRPr="006E17CF" w:rsidTr="003A4FF4">
        <w:trPr>
          <w:jc w:val="center"/>
        </w:trPr>
        <w:tc>
          <w:tcPr>
            <w:tcW w:w="1007" w:type="dxa"/>
            <w:tcBorders>
              <w:top w:val="single" w:sz="12" w:space="0" w:color="auto"/>
              <w:bottom w:val="single" w:sz="12" w:space="0" w:color="auto"/>
            </w:tcBorders>
          </w:tcPr>
          <w:p w:rsidR="00A65746" w:rsidRPr="006E17CF" w:rsidRDefault="00A65746" w:rsidP="003A4FF4">
            <w:pPr>
              <w:rPr>
                <w:rFonts w:ascii="Times New Roman" w:hAnsi="Times New Roman" w:cs="Times New Roman"/>
                <w:b/>
              </w:rPr>
            </w:pPr>
            <w:r w:rsidRPr="006E17CF">
              <w:rPr>
                <w:rFonts w:ascii="Times New Roman" w:hAnsi="Times New Roman" w:cs="Times New Roman"/>
                <w:b/>
              </w:rPr>
              <w:t>Session</w:t>
            </w:r>
          </w:p>
        </w:tc>
        <w:tc>
          <w:tcPr>
            <w:tcW w:w="1076" w:type="dxa"/>
            <w:tcBorders>
              <w:top w:val="single" w:sz="12" w:space="0" w:color="auto"/>
              <w:bottom w:val="single" w:sz="12" w:space="0" w:color="auto"/>
            </w:tcBorders>
          </w:tcPr>
          <w:p w:rsidR="00A65746" w:rsidRPr="006E17CF" w:rsidRDefault="00A65746" w:rsidP="003A4FF4">
            <w:pPr>
              <w:rPr>
                <w:rFonts w:ascii="Times New Roman" w:hAnsi="Times New Roman" w:cs="Times New Roman"/>
                <w:b/>
              </w:rPr>
            </w:pPr>
            <w:r w:rsidRPr="006E17CF">
              <w:rPr>
                <w:rFonts w:ascii="Times New Roman" w:hAnsi="Times New Roman" w:cs="Times New Roman"/>
                <w:b/>
              </w:rPr>
              <w:t>Date</w:t>
            </w:r>
          </w:p>
        </w:tc>
        <w:tc>
          <w:tcPr>
            <w:tcW w:w="5292" w:type="dxa"/>
            <w:tcBorders>
              <w:top w:val="single" w:sz="12" w:space="0" w:color="auto"/>
              <w:bottom w:val="single" w:sz="12" w:space="0" w:color="auto"/>
            </w:tcBorders>
          </w:tcPr>
          <w:p w:rsidR="00A65746" w:rsidRPr="006E17CF" w:rsidRDefault="00A65746" w:rsidP="003A4FF4">
            <w:pPr>
              <w:rPr>
                <w:rFonts w:ascii="Times New Roman" w:hAnsi="Times New Roman" w:cs="Times New Roman"/>
                <w:b/>
              </w:rPr>
            </w:pPr>
            <w:r w:rsidRPr="006E17CF">
              <w:rPr>
                <w:rFonts w:ascii="Times New Roman" w:hAnsi="Times New Roman" w:cs="Times New Roman"/>
                <w:b/>
              </w:rPr>
              <w:t>Topic/Activity/Assignment</w:t>
            </w:r>
          </w:p>
        </w:tc>
        <w:tc>
          <w:tcPr>
            <w:tcW w:w="2070" w:type="dxa"/>
            <w:tcBorders>
              <w:top w:val="single" w:sz="12" w:space="0" w:color="auto"/>
              <w:bottom w:val="single" w:sz="12" w:space="0" w:color="auto"/>
            </w:tcBorders>
          </w:tcPr>
          <w:p w:rsidR="00A65746" w:rsidRPr="006E17CF" w:rsidRDefault="00A65746" w:rsidP="003A4FF4">
            <w:pPr>
              <w:rPr>
                <w:rFonts w:ascii="Times New Roman" w:hAnsi="Times New Roman" w:cs="Times New Roman"/>
                <w:b/>
              </w:rPr>
            </w:pPr>
            <w:r w:rsidRPr="006E17CF">
              <w:rPr>
                <w:rFonts w:ascii="Times New Roman" w:hAnsi="Times New Roman" w:cs="Times New Roman"/>
                <w:b/>
              </w:rPr>
              <w:t>Unit</w:t>
            </w:r>
          </w:p>
        </w:tc>
      </w:tr>
      <w:tr w:rsidR="00A65746" w:rsidRPr="006E17CF" w:rsidTr="003A4FF4">
        <w:trPr>
          <w:jc w:val="center"/>
        </w:trPr>
        <w:tc>
          <w:tcPr>
            <w:tcW w:w="1007" w:type="dxa"/>
            <w:tcBorders>
              <w:top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1</w:t>
            </w:r>
          </w:p>
        </w:tc>
        <w:tc>
          <w:tcPr>
            <w:tcW w:w="1076" w:type="dxa"/>
            <w:tcBorders>
              <w:top w:val="single" w:sz="12" w:space="0" w:color="auto"/>
            </w:tcBorders>
          </w:tcPr>
          <w:p w:rsidR="00A65746" w:rsidRPr="006E17CF" w:rsidRDefault="00A65746" w:rsidP="003A4FF4">
            <w:pPr>
              <w:rPr>
                <w:rFonts w:ascii="Times New Roman" w:hAnsi="Times New Roman" w:cs="Times New Roman"/>
              </w:rPr>
            </w:pPr>
            <w:r>
              <w:rPr>
                <w:rFonts w:ascii="Times New Roman" w:hAnsi="Times New Roman" w:cs="Times New Roman"/>
              </w:rPr>
              <w:t>Oct 18</w:t>
            </w:r>
          </w:p>
        </w:tc>
        <w:tc>
          <w:tcPr>
            <w:tcW w:w="5292" w:type="dxa"/>
            <w:tcBorders>
              <w:top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 xml:space="preserve">-Introduction to course, artifacts, </w:t>
            </w:r>
            <w:proofErr w:type="spellStart"/>
            <w:r w:rsidRPr="006E17CF">
              <w:rPr>
                <w:rFonts w:ascii="Times New Roman" w:hAnsi="Times New Roman" w:cs="Times New Roman"/>
              </w:rPr>
              <w:t>Foliotek</w:t>
            </w:r>
            <w:proofErr w:type="spellEnd"/>
            <w:r w:rsidRPr="006E17CF">
              <w:rPr>
                <w:rFonts w:ascii="Times New Roman" w:hAnsi="Times New Roman" w:cs="Times New Roman"/>
              </w:rPr>
              <w:t xml:space="preserve"> presentation</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-Readings assigned</w:t>
            </w:r>
          </w:p>
        </w:tc>
        <w:tc>
          <w:tcPr>
            <w:tcW w:w="2070" w:type="dxa"/>
            <w:vMerge w:val="restart"/>
            <w:tcBorders>
              <w:top w:val="single" w:sz="12" w:space="0" w:color="auto"/>
            </w:tcBorders>
            <w:vAlign w:val="center"/>
          </w:tcPr>
          <w:p w:rsidR="00A65746" w:rsidRPr="006E17CF" w:rsidRDefault="00A65746" w:rsidP="003A4FF4">
            <w:pPr>
              <w:rPr>
                <w:rFonts w:ascii="Times New Roman" w:hAnsi="Times New Roman" w:cs="Times New Roman"/>
              </w:rPr>
            </w:pPr>
            <w:r w:rsidRPr="006E17CF">
              <w:rPr>
                <w:rFonts w:ascii="Times New Roman" w:hAnsi="Times New Roman" w:cs="Times New Roman"/>
              </w:rPr>
              <w:t>Personal growth &amp; Accountability</w:t>
            </w:r>
          </w:p>
        </w:tc>
      </w:tr>
      <w:tr w:rsidR="00A65746" w:rsidRPr="006E17CF" w:rsidTr="003A4FF4">
        <w:trPr>
          <w:jc w:val="center"/>
        </w:trPr>
        <w:tc>
          <w:tcPr>
            <w:tcW w:w="1007" w:type="dxa"/>
          </w:tcPr>
          <w:p w:rsidR="00A65746" w:rsidRPr="006E17CF" w:rsidRDefault="00A65746" w:rsidP="003A4FF4">
            <w:pPr>
              <w:rPr>
                <w:rFonts w:ascii="Times New Roman" w:hAnsi="Times New Roman" w:cs="Times New Roman"/>
              </w:rPr>
            </w:pPr>
            <w:r w:rsidRPr="006E17CF">
              <w:rPr>
                <w:rFonts w:ascii="Times New Roman" w:hAnsi="Times New Roman" w:cs="Times New Roman"/>
              </w:rPr>
              <w:t>2</w:t>
            </w:r>
          </w:p>
        </w:tc>
        <w:tc>
          <w:tcPr>
            <w:tcW w:w="1076" w:type="dxa"/>
          </w:tcPr>
          <w:p w:rsidR="00A65746" w:rsidRPr="006E17CF" w:rsidRDefault="00A65746" w:rsidP="003A4FF4">
            <w:pPr>
              <w:rPr>
                <w:rFonts w:ascii="Times New Roman" w:hAnsi="Times New Roman" w:cs="Times New Roman"/>
              </w:rPr>
            </w:pPr>
            <w:r>
              <w:rPr>
                <w:rFonts w:ascii="Times New Roman" w:hAnsi="Times New Roman" w:cs="Times New Roman"/>
              </w:rPr>
              <w:t>Oct 2</w:t>
            </w:r>
            <w:r w:rsidRPr="006E17CF">
              <w:rPr>
                <w:rFonts w:ascii="Times New Roman" w:hAnsi="Times New Roman" w:cs="Times New Roman"/>
              </w:rPr>
              <w:t>5</w:t>
            </w:r>
          </w:p>
        </w:tc>
        <w:tc>
          <w:tcPr>
            <w:tcW w:w="5292" w:type="dxa"/>
          </w:tcPr>
          <w:p w:rsidR="00A65746" w:rsidRPr="006E17CF" w:rsidRDefault="00A65746" w:rsidP="003A4FF4">
            <w:pPr>
              <w:rPr>
                <w:rFonts w:ascii="Times New Roman" w:hAnsi="Times New Roman" w:cs="Times New Roman"/>
              </w:rPr>
            </w:pPr>
            <w:r w:rsidRPr="006E17CF">
              <w:rPr>
                <w:rFonts w:ascii="Times New Roman" w:hAnsi="Times New Roman" w:cs="Times New Roman"/>
              </w:rPr>
              <w:t>-Discussion of readings</w:t>
            </w:r>
          </w:p>
          <w:p w:rsidR="00A65746" w:rsidRPr="006E17CF" w:rsidRDefault="00A65746" w:rsidP="003A4FF4">
            <w:pPr>
              <w:rPr>
                <w:rFonts w:ascii="Times New Roman" w:hAnsi="Times New Roman" w:cs="Times New Roman"/>
              </w:rPr>
            </w:pPr>
            <w:r w:rsidRPr="006E17CF">
              <w:rPr>
                <w:rFonts w:ascii="Times New Roman" w:hAnsi="Times New Roman" w:cs="Times New Roman"/>
              </w:rPr>
              <w:t>-How to document personal growth &amp; accountability</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-Research activity assigned</w:t>
            </w:r>
          </w:p>
        </w:tc>
        <w:tc>
          <w:tcPr>
            <w:tcW w:w="2070" w:type="dxa"/>
            <w:vMerge/>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Pr>
          <w:p w:rsidR="00A65746" w:rsidRPr="006E17CF" w:rsidRDefault="00A65746" w:rsidP="003A4FF4">
            <w:pPr>
              <w:rPr>
                <w:rFonts w:ascii="Times New Roman" w:hAnsi="Times New Roman" w:cs="Times New Roman"/>
              </w:rPr>
            </w:pPr>
            <w:r w:rsidRPr="006E17CF">
              <w:rPr>
                <w:rFonts w:ascii="Times New Roman" w:hAnsi="Times New Roman" w:cs="Times New Roman"/>
              </w:rPr>
              <w:t>3</w:t>
            </w:r>
          </w:p>
        </w:tc>
        <w:tc>
          <w:tcPr>
            <w:tcW w:w="1076" w:type="dxa"/>
          </w:tcPr>
          <w:p w:rsidR="00A65746" w:rsidRPr="006E17CF" w:rsidRDefault="00A65746" w:rsidP="003A4FF4">
            <w:pPr>
              <w:rPr>
                <w:rFonts w:ascii="Times New Roman" w:hAnsi="Times New Roman" w:cs="Times New Roman"/>
              </w:rPr>
            </w:pPr>
            <w:r>
              <w:rPr>
                <w:rFonts w:ascii="Times New Roman" w:hAnsi="Times New Roman" w:cs="Times New Roman"/>
              </w:rPr>
              <w:t>Oct 27</w:t>
            </w:r>
            <w:r w:rsidRPr="006E17CF">
              <w:rPr>
                <w:rFonts w:ascii="Times New Roman" w:hAnsi="Times New Roman" w:cs="Times New Roman"/>
              </w:rPr>
              <w:t>*</w:t>
            </w:r>
          </w:p>
        </w:tc>
        <w:tc>
          <w:tcPr>
            <w:tcW w:w="5292" w:type="dxa"/>
          </w:tcPr>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 xml:space="preserve">-Begin work on artifact(s) </w:t>
            </w:r>
          </w:p>
        </w:tc>
        <w:tc>
          <w:tcPr>
            <w:tcW w:w="2070" w:type="dxa"/>
            <w:vMerge/>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Borders>
              <w:bottom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4</w:t>
            </w:r>
          </w:p>
        </w:tc>
        <w:tc>
          <w:tcPr>
            <w:tcW w:w="1076" w:type="dxa"/>
            <w:tcBorders>
              <w:bottom w:val="single" w:sz="12" w:space="0" w:color="auto"/>
            </w:tcBorders>
          </w:tcPr>
          <w:p w:rsidR="00A65746" w:rsidRPr="006E17CF" w:rsidRDefault="00A65746" w:rsidP="003A4FF4">
            <w:pPr>
              <w:rPr>
                <w:rFonts w:ascii="Times New Roman" w:hAnsi="Times New Roman" w:cs="Times New Roman"/>
              </w:rPr>
            </w:pPr>
            <w:r>
              <w:rPr>
                <w:rFonts w:ascii="Times New Roman" w:hAnsi="Times New Roman" w:cs="Times New Roman"/>
              </w:rPr>
              <w:t>Nov 1</w:t>
            </w:r>
            <w:r w:rsidRPr="006E17CF">
              <w:rPr>
                <w:rFonts w:ascii="Times New Roman" w:hAnsi="Times New Roman" w:cs="Times New Roman"/>
              </w:rPr>
              <w:t>°</w:t>
            </w:r>
          </w:p>
        </w:tc>
        <w:tc>
          <w:tcPr>
            <w:tcW w:w="5292" w:type="dxa"/>
            <w:tcBorders>
              <w:bottom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 xml:space="preserve">-Peer </w:t>
            </w:r>
            <w:r>
              <w:rPr>
                <w:rFonts w:ascii="Times New Roman" w:hAnsi="Times New Roman" w:cs="Times New Roman"/>
              </w:rPr>
              <w:t>evaluation</w:t>
            </w:r>
            <w:r w:rsidRPr="006E17CF">
              <w:rPr>
                <w:rFonts w:ascii="Times New Roman" w:hAnsi="Times New Roman" w:cs="Times New Roman"/>
              </w:rPr>
              <w:t xml:space="preserve"> of artifact(s)</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-Readings assigned</w:t>
            </w:r>
          </w:p>
        </w:tc>
        <w:tc>
          <w:tcPr>
            <w:tcW w:w="2070" w:type="dxa"/>
            <w:vMerge/>
            <w:tcBorders>
              <w:bottom w:val="single" w:sz="12" w:space="0" w:color="auto"/>
            </w:tcBorders>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Borders>
              <w:top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5</w:t>
            </w:r>
          </w:p>
        </w:tc>
        <w:tc>
          <w:tcPr>
            <w:tcW w:w="1076" w:type="dxa"/>
            <w:tcBorders>
              <w:top w:val="single" w:sz="12" w:space="0" w:color="auto"/>
            </w:tcBorders>
          </w:tcPr>
          <w:p w:rsidR="00A65746" w:rsidRPr="006E17CF" w:rsidRDefault="00A65746" w:rsidP="003A4FF4">
            <w:pPr>
              <w:rPr>
                <w:rFonts w:ascii="Times New Roman" w:hAnsi="Times New Roman" w:cs="Times New Roman"/>
              </w:rPr>
            </w:pPr>
            <w:r>
              <w:rPr>
                <w:rFonts w:ascii="Times New Roman" w:hAnsi="Times New Roman" w:cs="Times New Roman"/>
              </w:rPr>
              <w:t>Nov3</w:t>
            </w:r>
          </w:p>
        </w:tc>
        <w:tc>
          <w:tcPr>
            <w:tcW w:w="5292" w:type="dxa"/>
            <w:tcBorders>
              <w:top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-Discuss and brainstorm examples</w:t>
            </w:r>
          </w:p>
          <w:p w:rsidR="00A65746" w:rsidRPr="006E17CF" w:rsidRDefault="00A65746" w:rsidP="003A4FF4">
            <w:pPr>
              <w:rPr>
                <w:rFonts w:ascii="Times New Roman" w:hAnsi="Times New Roman" w:cs="Times New Roman"/>
              </w:rPr>
            </w:pPr>
            <w:r w:rsidRPr="006E17CF">
              <w:rPr>
                <w:rFonts w:ascii="Times New Roman" w:hAnsi="Times New Roman" w:cs="Times New Roman"/>
              </w:rPr>
              <w:t>-Consider ways of documenting service &amp; leadership</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-Assign list of activities</w:t>
            </w:r>
          </w:p>
        </w:tc>
        <w:tc>
          <w:tcPr>
            <w:tcW w:w="2070" w:type="dxa"/>
            <w:vMerge w:val="restart"/>
            <w:tcBorders>
              <w:top w:val="single" w:sz="12" w:space="0" w:color="auto"/>
            </w:tcBorders>
            <w:vAlign w:val="center"/>
          </w:tcPr>
          <w:p w:rsidR="00A65746" w:rsidRPr="006E17CF" w:rsidRDefault="00A65746" w:rsidP="003A4FF4">
            <w:pPr>
              <w:rPr>
                <w:rFonts w:ascii="Times New Roman" w:hAnsi="Times New Roman" w:cs="Times New Roman"/>
              </w:rPr>
            </w:pPr>
            <w:r w:rsidRPr="006E17CF">
              <w:rPr>
                <w:rFonts w:ascii="Times New Roman" w:hAnsi="Times New Roman" w:cs="Times New Roman"/>
              </w:rPr>
              <w:t xml:space="preserve">Service </w:t>
            </w:r>
            <w:r>
              <w:rPr>
                <w:rFonts w:ascii="Times New Roman" w:hAnsi="Times New Roman" w:cs="Times New Roman"/>
              </w:rPr>
              <w:t>&amp; L</w:t>
            </w:r>
            <w:r w:rsidRPr="006E17CF">
              <w:rPr>
                <w:rFonts w:ascii="Times New Roman" w:hAnsi="Times New Roman" w:cs="Times New Roman"/>
              </w:rPr>
              <w:t>eadership</w:t>
            </w:r>
          </w:p>
        </w:tc>
      </w:tr>
      <w:tr w:rsidR="00A65746" w:rsidRPr="006E17CF" w:rsidTr="003A4FF4">
        <w:trPr>
          <w:jc w:val="center"/>
        </w:trPr>
        <w:tc>
          <w:tcPr>
            <w:tcW w:w="1007" w:type="dxa"/>
          </w:tcPr>
          <w:p w:rsidR="00A65746" w:rsidRPr="006E17CF" w:rsidRDefault="00A65746" w:rsidP="003A4FF4">
            <w:pPr>
              <w:rPr>
                <w:rFonts w:ascii="Times New Roman" w:hAnsi="Times New Roman" w:cs="Times New Roman"/>
              </w:rPr>
            </w:pPr>
            <w:r w:rsidRPr="006E17CF">
              <w:rPr>
                <w:rFonts w:ascii="Times New Roman" w:hAnsi="Times New Roman" w:cs="Times New Roman"/>
              </w:rPr>
              <w:t>6</w:t>
            </w:r>
          </w:p>
        </w:tc>
        <w:tc>
          <w:tcPr>
            <w:tcW w:w="1076" w:type="dxa"/>
          </w:tcPr>
          <w:p w:rsidR="00A65746" w:rsidRPr="006E17CF" w:rsidRDefault="00A65746" w:rsidP="003A4FF4">
            <w:pPr>
              <w:rPr>
                <w:rFonts w:ascii="Times New Roman" w:hAnsi="Times New Roman" w:cs="Times New Roman"/>
              </w:rPr>
            </w:pPr>
            <w:r>
              <w:rPr>
                <w:rFonts w:ascii="Times New Roman" w:hAnsi="Times New Roman" w:cs="Times New Roman"/>
              </w:rPr>
              <w:t>Nov 8</w:t>
            </w:r>
          </w:p>
        </w:tc>
        <w:tc>
          <w:tcPr>
            <w:tcW w:w="5292" w:type="dxa"/>
          </w:tcPr>
          <w:p w:rsidR="00A65746" w:rsidRPr="006E17CF" w:rsidRDefault="00A65746" w:rsidP="003A4FF4">
            <w:pPr>
              <w:rPr>
                <w:rFonts w:ascii="Times New Roman" w:hAnsi="Times New Roman" w:cs="Times New Roman"/>
              </w:rPr>
            </w:pPr>
            <w:r w:rsidRPr="006E17CF">
              <w:rPr>
                <w:rFonts w:ascii="Times New Roman" w:hAnsi="Times New Roman" w:cs="Times New Roman"/>
              </w:rPr>
              <w:t>-Discuss student-written lists</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 xml:space="preserve">-Consider how to </w:t>
            </w:r>
            <w:r>
              <w:rPr>
                <w:rFonts w:ascii="Times New Roman" w:hAnsi="Times New Roman" w:cs="Times New Roman"/>
              </w:rPr>
              <w:t>provide evidence</w:t>
            </w:r>
          </w:p>
        </w:tc>
        <w:tc>
          <w:tcPr>
            <w:tcW w:w="2070" w:type="dxa"/>
            <w:vMerge/>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Pr>
          <w:p w:rsidR="00A65746" w:rsidRPr="006E17CF" w:rsidRDefault="00A65746" w:rsidP="003A4FF4">
            <w:pPr>
              <w:rPr>
                <w:rFonts w:ascii="Times New Roman" w:hAnsi="Times New Roman" w:cs="Times New Roman"/>
              </w:rPr>
            </w:pPr>
            <w:r w:rsidRPr="006E17CF">
              <w:rPr>
                <w:rFonts w:ascii="Times New Roman" w:hAnsi="Times New Roman" w:cs="Times New Roman"/>
              </w:rPr>
              <w:t>7</w:t>
            </w:r>
          </w:p>
        </w:tc>
        <w:tc>
          <w:tcPr>
            <w:tcW w:w="1076" w:type="dxa"/>
          </w:tcPr>
          <w:p w:rsidR="00A65746" w:rsidRPr="006E17CF" w:rsidRDefault="00A65746" w:rsidP="003A4FF4">
            <w:pPr>
              <w:rPr>
                <w:rFonts w:ascii="Times New Roman" w:hAnsi="Times New Roman" w:cs="Times New Roman"/>
              </w:rPr>
            </w:pPr>
            <w:r>
              <w:rPr>
                <w:rFonts w:ascii="Times New Roman" w:hAnsi="Times New Roman" w:cs="Times New Roman"/>
              </w:rPr>
              <w:t>Nov 10</w:t>
            </w:r>
            <w:r w:rsidRPr="006E17CF">
              <w:rPr>
                <w:rFonts w:ascii="Times New Roman" w:hAnsi="Times New Roman" w:cs="Times New Roman"/>
              </w:rPr>
              <w:t>*</w:t>
            </w:r>
          </w:p>
        </w:tc>
        <w:tc>
          <w:tcPr>
            <w:tcW w:w="5292" w:type="dxa"/>
          </w:tcPr>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 xml:space="preserve">-Begin work on artifact(s) </w:t>
            </w:r>
          </w:p>
        </w:tc>
        <w:tc>
          <w:tcPr>
            <w:tcW w:w="2070" w:type="dxa"/>
            <w:vMerge/>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Borders>
              <w:bottom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8</w:t>
            </w:r>
          </w:p>
        </w:tc>
        <w:tc>
          <w:tcPr>
            <w:tcW w:w="1076" w:type="dxa"/>
            <w:tcBorders>
              <w:bottom w:val="single" w:sz="12" w:space="0" w:color="auto"/>
            </w:tcBorders>
          </w:tcPr>
          <w:p w:rsidR="00A65746" w:rsidRPr="006E17CF" w:rsidRDefault="00A65746" w:rsidP="003A4FF4">
            <w:pPr>
              <w:rPr>
                <w:rFonts w:ascii="Times New Roman" w:hAnsi="Times New Roman" w:cs="Times New Roman"/>
              </w:rPr>
            </w:pPr>
            <w:r>
              <w:rPr>
                <w:rFonts w:ascii="Times New Roman" w:hAnsi="Times New Roman" w:cs="Times New Roman"/>
              </w:rPr>
              <w:t>Nov 15</w:t>
            </w:r>
            <w:r w:rsidRPr="006E17CF">
              <w:rPr>
                <w:rFonts w:ascii="Times New Roman" w:hAnsi="Times New Roman" w:cs="Times New Roman"/>
              </w:rPr>
              <w:t>°</w:t>
            </w:r>
          </w:p>
        </w:tc>
        <w:tc>
          <w:tcPr>
            <w:tcW w:w="5292" w:type="dxa"/>
            <w:tcBorders>
              <w:bottom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 xml:space="preserve">-Peer </w:t>
            </w:r>
            <w:r>
              <w:rPr>
                <w:rFonts w:ascii="Times New Roman" w:hAnsi="Times New Roman" w:cs="Times New Roman"/>
              </w:rPr>
              <w:t>evaluation</w:t>
            </w:r>
            <w:r w:rsidRPr="006E17CF">
              <w:rPr>
                <w:rFonts w:ascii="Times New Roman" w:hAnsi="Times New Roman" w:cs="Times New Roman"/>
              </w:rPr>
              <w:t xml:space="preserve"> of artifact(s)</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-Readings assigned</w:t>
            </w:r>
          </w:p>
        </w:tc>
        <w:tc>
          <w:tcPr>
            <w:tcW w:w="2070" w:type="dxa"/>
            <w:vMerge/>
            <w:tcBorders>
              <w:bottom w:val="single" w:sz="12" w:space="0" w:color="auto"/>
            </w:tcBorders>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Borders>
              <w:top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9</w:t>
            </w:r>
          </w:p>
        </w:tc>
        <w:tc>
          <w:tcPr>
            <w:tcW w:w="1076" w:type="dxa"/>
            <w:tcBorders>
              <w:top w:val="single" w:sz="12" w:space="0" w:color="auto"/>
            </w:tcBorders>
          </w:tcPr>
          <w:p w:rsidR="00A65746" w:rsidRPr="006E17CF" w:rsidRDefault="00A65746" w:rsidP="003A4FF4">
            <w:pPr>
              <w:rPr>
                <w:rFonts w:ascii="Times New Roman" w:hAnsi="Times New Roman" w:cs="Times New Roman"/>
              </w:rPr>
            </w:pPr>
            <w:r>
              <w:rPr>
                <w:rFonts w:ascii="Times New Roman" w:hAnsi="Times New Roman" w:cs="Times New Roman"/>
              </w:rPr>
              <w:t>Nov 17</w:t>
            </w:r>
          </w:p>
        </w:tc>
        <w:tc>
          <w:tcPr>
            <w:tcW w:w="5292" w:type="dxa"/>
            <w:tcBorders>
              <w:top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-Career readiness intro</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-Résumé, cover letter</w:t>
            </w:r>
          </w:p>
        </w:tc>
        <w:tc>
          <w:tcPr>
            <w:tcW w:w="2070" w:type="dxa"/>
            <w:vMerge w:val="restart"/>
            <w:tcBorders>
              <w:top w:val="single" w:sz="12" w:space="0" w:color="auto"/>
            </w:tcBorders>
            <w:vAlign w:val="center"/>
          </w:tcPr>
          <w:p w:rsidR="00A65746" w:rsidRPr="006E17CF" w:rsidRDefault="00A65746" w:rsidP="003A4FF4">
            <w:pPr>
              <w:rPr>
                <w:rFonts w:ascii="Times New Roman" w:hAnsi="Times New Roman" w:cs="Times New Roman"/>
              </w:rPr>
            </w:pPr>
            <w:r w:rsidRPr="006E17CF">
              <w:rPr>
                <w:rFonts w:ascii="Times New Roman" w:hAnsi="Times New Roman" w:cs="Times New Roman"/>
              </w:rPr>
              <w:t>Career readiness</w:t>
            </w:r>
          </w:p>
        </w:tc>
      </w:tr>
      <w:tr w:rsidR="00A65746" w:rsidRPr="006E17CF" w:rsidTr="003A4FF4">
        <w:trPr>
          <w:jc w:val="center"/>
        </w:trPr>
        <w:tc>
          <w:tcPr>
            <w:tcW w:w="1007" w:type="dxa"/>
          </w:tcPr>
          <w:p w:rsidR="00A65746" w:rsidRPr="006E17CF" w:rsidRDefault="00A65746" w:rsidP="003A4FF4">
            <w:pPr>
              <w:rPr>
                <w:rFonts w:ascii="Times New Roman" w:hAnsi="Times New Roman" w:cs="Times New Roman"/>
              </w:rPr>
            </w:pPr>
            <w:r w:rsidRPr="006E17CF">
              <w:rPr>
                <w:rFonts w:ascii="Times New Roman" w:hAnsi="Times New Roman" w:cs="Times New Roman"/>
              </w:rPr>
              <w:t>10</w:t>
            </w:r>
          </w:p>
        </w:tc>
        <w:tc>
          <w:tcPr>
            <w:tcW w:w="1076" w:type="dxa"/>
          </w:tcPr>
          <w:p w:rsidR="00A65746" w:rsidRPr="006E17CF" w:rsidRDefault="00A65746" w:rsidP="003A4FF4">
            <w:pPr>
              <w:rPr>
                <w:rFonts w:ascii="Times New Roman" w:hAnsi="Times New Roman" w:cs="Times New Roman"/>
              </w:rPr>
            </w:pPr>
            <w:r>
              <w:rPr>
                <w:rFonts w:ascii="Times New Roman" w:hAnsi="Times New Roman" w:cs="Times New Roman"/>
              </w:rPr>
              <w:t>Nov 29</w:t>
            </w:r>
            <w:r w:rsidRPr="006E17CF">
              <w:rPr>
                <w:rFonts w:ascii="Times New Roman" w:hAnsi="Times New Roman" w:cs="Times New Roman"/>
              </w:rPr>
              <w:t>*</w:t>
            </w:r>
          </w:p>
        </w:tc>
        <w:tc>
          <w:tcPr>
            <w:tcW w:w="5292" w:type="dxa"/>
          </w:tcPr>
          <w:p w:rsidR="00A65746" w:rsidRPr="006E17CF" w:rsidRDefault="00A65746" w:rsidP="003A4FF4">
            <w:pPr>
              <w:rPr>
                <w:rFonts w:ascii="Times New Roman" w:hAnsi="Times New Roman" w:cs="Times New Roman"/>
              </w:rPr>
            </w:pPr>
            <w:r w:rsidRPr="006E17CF">
              <w:rPr>
                <w:rFonts w:ascii="Times New Roman" w:hAnsi="Times New Roman" w:cs="Times New Roman"/>
              </w:rPr>
              <w:t xml:space="preserve">-Résumé draft due for in-class peer review </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 xml:space="preserve">-Introduction to </w:t>
            </w:r>
            <w:proofErr w:type="spellStart"/>
            <w:r w:rsidRPr="006E17CF">
              <w:rPr>
                <w:rFonts w:ascii="Times New Roman" w:hAnsi="Times New Roman" w:cs="Times New Roman"/>
              </w:rPr>
              <w:t>Foliotek</w:t>
            </w:r>
            <w:proofErr w:type="spellEnd"/>
            <w:r w:rsidRPr="006E17CF">
              <w:rPr>
                <w:rFonts w:ascii="Times New Roman" w:hAnsi="Times New Roman" w:cs="Times New Roman"/>
              </w:rPr>
              <w:t xml:space="preserve"> presentation</w:t>
            </w:r>
          </w:p>
        </w:tc>
        <w:tc>
          <w:tcPr>
            <w:tcW w:w="2070" w:type="dxa"/>
            <w:vMerge/>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Borders>
              <w:bottom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11</w:t>
            </w:r>
          </w:p>
        </w:tc>
        <w:tc>
          <w:tcPr>
            <w:tcW w:w="1076" w:type="dxa"/>
            <w:tcBorders>
              <w:bottom w:val="single" w:sz="12" w:space="0" w:color="auto"/>
            </w:tcBorders>
          </w:tcPr>
          <w:p w:rsidR="00A65746" w:rsidRPr="006E17CF" w:rsidRDefault="00A65746" w:rsidP="003A4FF4">
            <w:pPr>
              <w:rPr>
                <w:rFonts w:ascii="Times New Roman" w:hAnsi="Times New Roman" w:cs="Times New Roman"/>
              </w:rPr>
            </w:pPr>
            <w:r>
              <w:rPr>
                <w:rFonts w:ascii="Times New Roman" w:hAnsi="Times New Roman" w:cs="Times New Roman"/>
              </w:rPr>
              <w:t>Dec 1</w:t>
            </w:r>
          </w:p>
        </w:tc>
        <w:tc>
          <w:tcPr>
            <w:tcW w:w="5292" w:type="dxa"/>
            <w:tcBorders>
              <w:bottom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 xml:space="preserve">-Cover letter draft due for in-class peer review </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-Final draft of résumé submitted for scoring</w:t>
            </w:r>
          </w:p>
        </w:tc>
        <w:tc>
          <w:tcPr>
            <w:tcW w:w="2070" w:type="dxa"/>
            <w:vMerge/>
            <w:tcBorders>
              <w:bottom w:val="single" w:sz="12" w:space="0" w:color="auto"/>
            </w:tcBorders>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Borders>
              <w:top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12</w:t>
            </w:r>
          </w:p>
        </w:tc>
        <w:tc>
          <w:tcPr>
            <w:tcW w:w="1076" w:type="dxa"/>
            <w:tcBorders>
              <w:top w:val="single" w:sz="12" w:space="0" w:color="auto"/>
            </w:tcBorders>
          </w:tcPr>
          <w:p w:rsidR="00A65746" w:rsidRPr="006E17CF" w:rsidRDefault="00A65746" w:rsidP="003A4FF4">
            <w:pPr>
              <w:rPr>
                <w:rFonts w:ascii="Times New Roman" w:hAnsi="Times New Roman" w:cs="Times New Roman"/>
              </w:rPr>
            </w:pPr>
            <w:r>
              <w:rPr>
                <w:rFonts w:ascii="Times New Roman" w:hAnsi="Times New Roman" w:cs="Times New Roman"/>
              </w:rPr>
              <w:t>Dec 6</w:t>
            </w:r>
            <w:r w:rsidRPr="006E17CF">
              <w:rPr>
                <w:rFonts w:ascii="Times New Roman" w:hAnsi="Times New Roman" w:cs="Times New Roman"/>
              </w:rPr>
              <w:t>*</w:t>
            </w:r>
          </w:p>
        </w:tc>
        <w:tc>
          <w:tcPr>
            <w:tcW w:w="5292" w:type="dxa"/>
            <w:tcBorders>
              <w:top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-Final draft of cover letter submitted for scoring</w:t>
            </w:r>
          </w:p>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 xml:space="preserve">-Work on </w:t>
            </w:r>
            <w:proofErr w:type="spellStart"/>
            <w:r w:rsidRPr="006E17CF">
              <w:rPr>
                <w:rFonts w:ascii="Times New Roman" w:hAnsi="Times New Roman" w:cs="Times New Roman"/>
              </w:rPr>
              <w:t>Foliotek</w:t>
            </w:r>
            <w:proofErr w:type="spellEnd"/>
            <w:r w:rsidRPr="006E17CF">
              <w:rPr>
                <w:rFonts w:ascii="Times New Roman" w:hAnsi="Times New Roman" w:cs="Times New Roman"/>
              </w:rPr>
              <w:t xml:space="preserve"> presentation</w:t>
            </w:r>
          </w:p>
        </w:tc>
        <w:tc>
          <w:tcPr>
            <w:tcW w:w="2070" w:type="dxa"/>
            <w:vMerge w:val="restart"/>
            <w:tcBorders>
              <w:top w:val="single" w:sz="12" w:space="0" w:color="auto"/>
            </w:tcBorders>
          </w:tcPr>
          <w:p w:rsidR="00A65746" w:rsidRPr="006E17CF" w:rsidRDefault="00A65746" w:rsidP="003A4FF4">
            <w:pPr>
              <w:rPr>
                <w:rFonts w:ascii="Times New Roman" w:hAnsi="Times New Roman" w:cs="Times New Roman"/>
              </w:rPr>
            </w:pPr>
          </w:p>
        </w:tc>
      </w:tr>
      <w:tr w:rsidR="00A65746" w:rsidRPr="006E17CF" w:rsidTr="003A4FF4">
        <w:trPr>
          <w:jc w:val="center"/>
        </w:trPr>
        <w:tc>
          <w:tcPr>
            <w:tcW w:w="1007" w:type="dxa"/>
            <w:tcBorders>
              <w:bottom w:val="single" w:sz="12" w:space="0" w:color="auto"/>
            </w:tcBorders>
          </w:tcPr>
          <w:p w:rsidR="00A65746" w:rsidRPr="006E17CF" w:rsidRDefault="00A65746" w:rsidP="003A4FF4">
            <w:pPr>
              <w:rPr>
                <w:rFonts w:ascii="Times New Roman" w:hAnsi="Times New Roman" w:cs="Times New Roman"/>
              </w:rPr>
            </w:pPr>
            <w:r w:rsidRPr="006E17CF">
              <w:rPr>
                <w:rFonts w:ascii="Times New Roman" w:hAnsi="Times New Roman" w:cs="Times New Roman"/>
              </w:rPr>
              <w:t>13</w:t>
            </w:r>
          </w:p>
        </w:tc>
        <w:tc>
          <w:tcPr>
            <w:tcW w:w="1076" w:type="dxa"/>
            <w:tcBorders>
              <w:bottom w:val="single" w:sz="12" w:space="0" w:color="auto"/>
            </w:tcBorders>
          </w:tcPr>
          <w:p w:rsidR="00A65746" w:rsidRPr="006E17CF" w:rsidRDefault="00A65746" w:rsidP="003A4FF4">
            <w:pPr>
              <w:rPr>
                <w:rFonts w:ascii="Times New Roman" w:hAnsi="Times New Roman" w:cs="Times New Roman"/>
              </w:rPr>
            </w:pPr>
            <w:r>
              <w:rPr>
                <w:rFonts w:ascii="Times New Roman" w:hAnsi="Times New Roman" w:cs="Times New Roman"/>
              </w:rPr>
              <w:t>Dec 8</w:t>
            </w:r>
            <w:r w:rsidRPr="006E17CF">
              <w:rPr>
                <w:rFonts w:ascii="Times New Roman" w:hAnsi="Times New Roman" w:cs="Times New Roman"/>
              </w:rPr>
              <w:t>°</w:t>
            </w:r>
          </w:p>
        </w:tc>
        <w:tc>
          <w:tcPr>
            <w:tcW w:w="5292" w:type="dxa"/>
            <w:tcBorders>
              <w:bottom w:val="single" w:sz="12" w:space="0" w:color="auto"/>
            </w:tcBorders>
          </w:tcPr>
          <w:p w:rsidR="00A65746" w:rsidRPr="006E17CF" w:rsidRDefault="00A65746" w:rsidP="003A4FF4">
            <w:pPr>
              <w:spacing w:after="120"/>
              <w:rPr>
                <w:rFonts w:ascii="Times New Roman" w:hAnsi="Times New Roman" w:cs="Times New Roman"/>
              </w:rPr>
            </w:pPr>
            <w:r w:rsidRPr="006E17CF">
              <w:rPr>
                <w:rFonts w:ascii="Times New Roman" w:hAnsi="Times New Roman" w:cs="Times New Roman"/>
              </w:rPr>
              <w:t xml:space="preserve">-Work on </w:t>
            </w:r>
            <w:proofErr w:type="spellStart"/>
            <w:r w:rsidRPr="006E17CF">
              <w:rPr>
                <w:rFonts w:ascii="Times New Roman" w:hAnsi="Times New Roman" w:cs="Times New Roman"/>
              </w:rPr>
              <w:t>Foliotek</w:t>
            </w:r>
            <w:proofErr w:type="spellEnd"/>
            <w:r w:rsidRPr="006E17CF">
              <w:rPr>
                <w:rFonts w:ascii="Times New Roman" w:hAnsi="Times New Roman" w:cs="Times New Roman"/>
              </w:rPr>
              <w:t xml:space="preserve"> presentation</w:t>
            </w:r>
          </w:p>
        </w:tc>
        <w:tc>
          <w:tcPr>
            <w:tcW w:w="2070" w:type="dxa"/>
            <w:vMerge/>
            <w:tcBorders>
              <w:bottom w:val="single" w:sz="12" w:space="0" w:color="auto"/>
            </w:tcBorders>
          </w:tcPr>
          <w:p w:rsidR="00A65746" w:rsidRPr="006E17CF" w:rsidRDefault="00A65746" w:rsidP="003A4FF4">
            <w:pPr>
              <w:rPr>
                <w:rFonts w:ascii="Times New Roman" w:hAnsi="Times New Roman" w:cs="Times New Roman"/>
              </w:rPr>
            </w:pPr>
          </w:p>
        </w:tc>
      </w:tr>
    </w:tbl>
    <w:p w:rsidR="00A65746" w:rsidRDefault="00A65746" w:rsidP="00A65746">
      <w:pPr>
        <w:rPr>
          <w:rFonts w:ascii="Times New Roman" w:hAnsi="Times New Roman" w:cs="Times New Roman"/>
          <w:b/>
        </w:rPr>
      </w:pPr>
    </w:p>
    <w:p w:rsidR="00A65746" w:rsidRPr="00F97BDC" w:rsidRDefault="00A65746" w:rsidP="00A65746">
      <w:pPr>
        <w:spacing w:after="0" w:line="240" w:lineRule="auto"/>
        <w:rPr>
          <w:rFonts w:ascii="Times New Roman" w:hAnsi="Times New Roman" w:cs="Times New Roman"/>
        </w:rPr>
      </w:pPr>
      <w:r w:rsidRPr="00F97BDC">
        <w:rPr>
          <w:rFonts w:ascii="Times New Roman" w:hAnsi="Times New Roman" w:cs="Times New Roman"/>
        </w:rPr>
        <w:t>*</w:t>
      </w:r>
      <w:r>
        <w:rPr>
          <w:rFonts w:ascii="Times New Roman" w:hAnsi="Times New Roman" w:cs="Times New Roman"/>
        </w:rPr>
        <w:t xml:space="preserve"> </w:t>
      </w:r>
      <w:r w:rsidRPr="00F97BDC">
        <w:rPr>
          <w:rFonts w:ascii="Times New Roman" w:hAnsi="Times New Roman" w:cs="Times New Roman"/>
        </w:rPr>
        <w:t>Section A:  meet in computer lab (Nelson room 128) this session</w:t>
      </w:r>
      <w:r>
        <w:rPr>
          <w:rFonts w:ascii="Times New Roman" w:hAnsi="Times New Roman" w:cs="Times New Roman"/>
        </w:rPr>
        <w:t>.</w:t>
      </w:r>
    </w:p>
    <w:p w:rsidR="00A65746" w:rsidRPr="00F97BDC" w:rsidRDefault="00A65746" w:rsidP="00A65746">
      <w:pPr>
        <w:spacing w:after="0" w:line="240" w:lineRule="auto"/>
        <w:rPr>
          <w:rFonts w:ascii="Times New Roman" w:hAnsi="Times New Roman" w:cs="Times New Roman"/>
        </w:rPr>
      </w:pPr>
      <w:r>
        <w:rPr>
          <w:rFonts w:ascii="Times New Roman" w:hAnsi="Times New Roman" w:cs="Times New Roman"/>
        </w:rPr>
        <w:t xml:space="preserve">* </w:t>
      </w:r>
      <w:r w:rsidRPr="00F97BDC">
        <w:rPr>
          <w:rFonts w:ascii="Times New Roman" w:hAnsi="Times New Roman" w:cs="Times New Roman"/>
        </w:rPr>
        <w:t>Section B:  meet in computer lab (Nelson room 129) this session.</w:t>
      </w:r>
    </w:p>
    <w:p w:rsidR="00A65746" w:rsidRDefault="00A65746" w:rsidP="00A65746">
      <w:pPr>
        <w:spacing w:after="0" w:line="240" w:lineRule="auto"/>
        <w:rPr>
          <w:rFonts w:ascii="Times New Roman" w:hAnsi="Times New Roman" w:cs="Times New Roman"/>
        </w:rPr>
      </w:pPr>
      <w:r>
        <w:rPr>
          <w:rFonts w:ascii="Times New Roman" w:hAnsi="Times New Roman" w:cs="Times New Roman"/>
        </w:rPr>
        <w:t xml:space="preserve">* </w:t>
      </w:r>
      <w:r w:rsidRPr="00F97BDC">
        <w:rPr>
          <w:rFonts w:ascii="Times New Roman" w:hAnsi="Times New Roman" w:cs="Times New Roman"/>
        </w:rPr>
        <w:t>Section F:  meet in library computer area this session.</w:t>
      </w:r>
    </w:p>
    <w:p w:rsidR="00A65746" w:rsidRPr="00F97BDC" w:rsidRDefault="00A65746" w:rsidP="00A65746">
      <w:pPr>
        <w:spacing w:after="0" w:line="240" w:lineRule="auto"/>
        <w:rPr>
          <w:rFonts w:ascii="Times New Roman" w:hAnsi="Times New Roman" w:cs="Times New Roman"/>
        </w:rPr>
      </w:pPr>
    </w:p>
    <w:p w:rsidR="00A65746" w:rsidRPr="00F97BDC" w:rsidRDefault="00A65746" w:rsidP="00A65746">
      <w:pPr>
        <w:spacing w:after="0" w:line="240" w:lineRule="auto"/>
        <w:rPr>
          <w:rFonts w:ascii="Times New Roman" w:hAnsi="Times New Roman" w:cs="Times New Roman"/>
        </w:rPr>
      </w:pPr>
      <w:r w:rsidRPr="00F97BDC">
        <w:rPr>
          <w:rFonts w:ascii="Times New Roman" w:hAnsi="Times New Roman" w:cs="Times New Roman"/>
        </w:rPr>
        <w:t>° Section E:  meet in computer lab (Nelson room 128) this session</w:t>
      </w:r>
      <w:r>
        <w:rPr>
          <w:rFonts w:ascii="Times New Roman" w:hAnsi="Times New Roman" w:cs="Times New Roman"/>
        </w:rPr>
        <w:t>.</w:t>
      </w:r>
    </w:p>
    <w:p w:rsidR="00A65746" w:rsidRPr="00F97BDC" w:rsidRDefault="00A65746" w:rsidP="00A65746">
      <w:pPr>
        <w:spacing w:after="0" w:line="240" w:lineRule="auto"/>
        <w:rPr>
          <w:rFonts w:ascii="Times New Roman" w:hAnsi="Times New Roman" w:cs="Times New Roman"/>
        </w:rPr>
      </w:pPr>
      <w:r w:rsidRPr="00F97BDC">
        <w:rPr>
          <w:rFonts w:ascii="Times New Roman" w:hAnsi="Times New Roman" w:cs="Times New Roman"/>
        </w:rPr>
        <w:t>°</w:t>
      </w:r>
      <w:r>
        <w:rPr>
          <w:rFonts w:ascii="Times New Roman" w:hAnsi="Times New Roman" w:cs="Times New Roman"/>
        </w:rPr>
        <w:t xml:space="preserve"> </w:t>
      </w:r>
      <w:r w:rsidRPr="00F97BDC">
        <w:rPr>
          <w:rFonts w:ascii="Times New Roman" w:hAnsi="Times New Roman" w:cs="Times New Roman"/>
        </w:rPr>
        <w:t>Section H:  meet in computer lab (Nelson room 129) this session.</w:t>
      </w:r>
    </w:p>
    <w:p w:rsidR="00A65746" w:rsidRPr="00F97BDC" w:rsidRDefault="00A65746" w:rsidP="00A65746">
      <w:pPr>
        <w:spacing w:after="0" w:line="240" w:lineRule="auto"/>
        <w:rPr>
          <w:rFonts w:ascii="Times New Roman" w:hAnsi="Times New Roman" w:cs="Times New Roman"/>
        </w:rPr>
      </w:pPr>
      <w:r w:rsidRPr="00F97BDC">
        <w:rPr>
          <w:rFonts w:ascii="Times New Roman" w:hAnsi="Times New Roman" w:cs="Times New Roman"/>
        </w:rPr>
        <w:t>°</w:t>
      </w:r>
      <w:r>
        <w:rPr>
          <w:rFonts w:ascii="Times New Roman" w:hAnsi="Times New Roman" w:cs="Times New Roman"/>
        </w:rPr>
        <w:t xml:space="preserve"> </w:t>
      </w:r>
      <w:r w:rsidRPr="00F97BDC">
        <w:rPr>
          <w:rFonts w:ascii="Times New Roman" w:hAnsi="Times New Roman" w:cs="Times New Roman"/>
        </w:rPr>
        <w:t>Section G:  meet in library computer area this session.</w:t>
      </w:r>
    </w:p>
    <w:p w:rsidR="00A65746" w:rsidRDefault="00A65746" w:rsidP="00A65746">
      <w:pPr>
        <w:rPr>
          <w:rFonts w:ascii="Times New Roman" w:hAnsi="Times New Roman" w:cs="Times New Roman"/>
          <w:b/>
        </w:rPr>
      </w:pPr>
      <w:r>
        <w:rPr>
          <w:rFonts w:ascii="Times New Roman" w:hAnsi="Times New Roman" w:cs="Times New Roman"/>
          <w:b/>
        </w:rPr>
        <w:br w:type="page"/>
      </w:r>
    </w:p>
    <w:p w:rsidR="00A65746" w:rsidRPr="00C32FEF" w:rsidRDefault="00A65746" w:rsidP="00A65746">
      <w:pPr>
        <w:widowControl w:val="0"/>
        <w:autoSpaceDE w:val="0"/>
        <w:autoSpaceDN w:val="0"/>
        <w:adjustRightInd w:val="0"/>
        <w:spacing w:after="60" w:line="240" w:lineRule="auto"/>
        <w:rPr>
          <w:rFonts w:ascii="Times New Roman" w:hAnsi="Times New Roman" w:cs="Times New Roman"/>
          <w:b/>
        </w:rPr>
      </w:pPr>
      <w:r w:rsidRPr="00C32FEF">
        <w:rPr>
          <w:rFonts w:ascii="Times New Roman" w:hAnsi="Times New Roman" w:cs="Times New Roman"/>
          <w:b/>
        </w:rPr>
        <w:t>RUBRICS FOR PARTICIPATION AND ASSIGNMENTS</w:t>
      </w:r>
      <w:r>
        <w:rPr>
          <w:rFonts w:ascii="Times New Roman" w:hAnsi="Times New Roman" w:cs="Times New Roman"/>
          <w:b/>
        </w:rPr>
        <w:t>:</w:t>
      </w:r>
    </w:p>
    <w:p w:rsidR="00A65746" w:rsidRPr="00C32FEF" w:rsidRDefault="00A65746" w:rsidP="00A65746">
      <w:pPr>
        <w:tabs>
          <w:tab w:val="left" w:pos="720"/>
          <w:tab w:val="left" w:pos="2070"/>
        </w:tabs>
        <w:spacing w:after="0" w:line="240" w:lineRule="auto"/>
        <w:jc w:val="center"/>
        <w:rPr>
          <w:rFonts w:ascii="Times New Roman" w:hAnsi="Times New Roman" w:cs="Times New Roman"/>
          <w:b/>
          <w:i/>
          <w:u w:val="single"/>
        </w:rPr>
      </w:pPr>
      <w:r w:rsidRPr="00C32FEF">
        <w:rPr>
          <w:rFonts w:ascii="Times New Roman" w:hAnsi="Times New Roman" w:cs="Times New Roman"/>
          <w:b/>
          <w:i/>
          <w:u w:val="single"/>
        </w:rPr>
        <w:t>Participation Rubric</w:t>
      </w:r>
    </w:p>
    <w:p w:rsidR="00A65746" w:rsidRPr="00C32FEF" w:rsidRDefault="00A65746" w:rsidP="00A65746">
      <w:pPr>
        <w:tabs>
          <w:tab w:val="left" w:pos="720"/>
          <w:tab w:val="left" w:pos="2070"/>
        </w:tabs>
        <w:spacing w:before="120" w:after="120" w:line="240" w:lineRule="auto"/>
        <w:rPr>
          <w:rFonts w:ascii="Times New Roman" w:hAnsi="Times New Roman" w:cs="Times New Roman"/>
        </w:rPr>
      </w:pPr>
      <w:r w:rsidRPr="00C32FEF">
        <w:rPr>
          <w:rFonts w:ascii="Times New Roman" w:hAnsi="Times New Roman" w:cs="Times New Roman"/>
        </w:rPr>
        <w:t xml:space="preserve">You will be evaluated each class period on the following factors to determine a participation grade for the day.  </w:t>
      </w:r>
    </w:p>
    <w:tbl>
      <w:tblPr>
        <w:tblStyle w:val="TableGrid"/>
        <w:tblW w:w="8060" w:type="dxa"/>
        <w:jc w:val="center"/>
        <w:tblLook w:val="04A0" w:firstRow="1" w:lastRow="0" w:firstColumn="1" w:lastColumn="0" w:noHBand="0" w:noVBand="1"/>
      </w:tblPr>
      <w:tblGrid>
        <w:gridCol w:w="4265"/>
        <w:gridCol w:w="1830"/>
        <w:gridCol w:w="1965"/>
      </w:tblGrid>
      <w:tr w:rsidR="00A65746" w:rsidRPr="00C32FEF" w:rsidTr="003A4FF4">
        <w:trPr>
          <w:jc w:val="center"/>
        </w:trPr>
        <w:tc>
          <w:tcPr>
            <w:tcW w:w="4265" w:type="dxa"/>
          </w:tcPr>
          <w:p w:rsidR="00A65746" w:rsidRPr="00C32FEF" w:rsidRDefault="00A65746" w:rsidP="003A4FF4">
            <w:pPr>
              <w:spacing w:before="60" w:after="60"/>
              <w:jc w:val="center"/>
              <w:rPr>
                <w:rFonts w:ascii="Times New Roman" w:hAnsi="Times New Roman" w:cs="Times New Roman"/>
                <w:i/>
                <w:sz w:val="20"/>
                <w:szCs w:val="20"/>
              </w:rPr>
            </w:pPr>
            <w:r w:rsidRPr="00C32FEF">
              <w:rPr>
                <w:rFonts w:ascii="Times New Roman" w:hAnsi="Times New Roman" w:cs="Times New Roman"/>
                <w:i/>
                <w:sz w:val="20"/>
                <w:szCs w:val="20"/>
              </w:rPr>
              <w:t>Criterion</w:t>
            </w:r>
          </w:p>
        </w:tc>
        <w:tc>
          <w:tcPr>
            <w:tcW w:w="1830" w:type="dxa"/>
          </w:tcPr>
          <w:p w:rsidR="00A65746" w:rsidRPr="00C32FEF" w:rsidRDefault="00A65746" w:rsidP="003A4FF4">
            <w:pPr>
              <w:spacing w:before="60" w:after="60"/>
              <w:jc w:val="center"/>
              <w:rPr>
                <w:rFonts w:ascii="Times New Roman" w:hAnsi="Times New Roman" w:cs="Times New Roman"/>
                <w:i/>
                <w:sz w:val="20"/>
                <w:szCs w:val="20"/>
              </w:rPr>
            </w:pPr>
            <w:r w:rsidRPr="00C32FEF">
              <w:rPr>
                <w:rFonts w:ascii="Times New Roman" w:hAnsi="Times New Roman" w:cs="Times New Roman"/>
                <w:i/>
                <w:sz w:val="20"/>
                <w:szCs w:val="20"/>
              </w:rPr>
              <w:t>Meets Criterion</w:t>
            </w:r>
          </w:p>
        </w:tc>
        <w:tc>
          <w:tcPr>
            <w:tcW w:w="1965" w:type="dxa"/>
          </w:tcPr>
          <w:p w:rsidR="00A65746" w:rsidRPr="00C32FEF" w:rsidRDefault="00A65746" w:rsidP="003A4FF4">
            <w:pPr>
              <w:spacing w:before="60" w:after="60"/>
              <w:jc w:val="center"/>
              <w:rPr>
                <w:rFonts w:ascii="Times New Roman" w:hAnsi="Times New Roman" w:cs="Times New Roman"/>
                <w:i/>
                <w:sz w:val="20"/>
                <w:szCs w:val="20"/>
              </w:rPr>
            </w:pPr>
            <w:r w:rsidRPr="00C32FEF">
              <w:rPr>
                <w:rFonts w:ascii="Times New Roman" w:hAnsi="Times New Roman" w:cs="Times New Roman"/>
                <w:i/>
                <w:sz w:val="20"/>
                <w:szCs w:val="20"/>
              </w:rPr>
              <w:t>Criterion not met</w:t>
            </w:r>
          </w:p>
        </w:tc>
      </w:tr>
      <w:tr w:rsidR="00A65746" w:rsidRPr="00C32FEF" w:rsidTr="003A4FF4">
        <w:trPr>
          <w:jc w:val="center"/>
        </w:trPr>
        <w:tc>
          <w:tcPr>
            <w:tcW w:w="4265" w:type="dxa"/>
          </w:tcPr>
          <w:p w:rsidR="00A65746" w:rsidRDefault="00A65746" w:rsidP="003A4FF4">
            <w:pPr>
              <w:spacing w:before="60" w:after="60"/>
              <w:rPr>
                <w:rFonts w:ascii="Times New Roman" w:hAnsi="Times New Roman" w:cs="Times New Roman"/>
                <w:b/>
                <w:sz w:val="20"/>
                <w:szCs w:val="20"/>
              </w:rPr>
            </w:pPr>
            <w:r w:rsidRPr="00C32FEF">
              <w:rPr>
                <w:rFonts w:ascii="Times New Roman" w:hAnsi="Times New Roman" w:cs="Times New Roman"/>
                <w:b/>
                <w:sz w:val="20"/>
                <w:szCs w:val="20"/>
              </w:rPr>
              <w:t xml:space="preserve">On time and present for class          </w:t>
            </w:r>
          </w:p>
          <w:p w:rsidR="00A65746" w:rsidRPr="00C32FEF" w:rsidRDefault="00A65746" w:rsidP="003A4FF4">
            <w:pPr>
              <w:spacing w:before="60" w:after="60"/>
              <w:rPr>
                <w:rFonts w:ascii="Times New Roman" w:hAnsi="Times New Roman" w:cs="Times New Roman"/>
                <w:sz w:val="20"/>
                <w:szCs w:val="20"/>
              </w:rPr>
            </w:pPr>
            <w:r w:rsidRPr="00C32FEF">
              <w:rPr>
                <w:rFonts w:ascii="Times New Roman" w:hAnsi="Times New Roman" w:cs="Times New Roman"/>
                <w:sz w:val="20"/>
                <w:szCs w:val="20"/>
              </w:rPr>
              <w:t>Student was in the class room prepared to participate at class time, and student was present for the entire class session</w:t>
            </w:r>
          </w:p>
        </w:tc>
        <w:tc>
          <w:tcPr>
            <w:tcW w:w="1830" w:type="dxa"/>
          </w:tcPr>
          <w:p w:rsidR="00A65746" w:rsidRPr="00C32FEF" w:rsidRDefault="00A65746" w:rsidP="003A4FF4">
            <w:pPr>
              <w:spacing w:before="60" w:after="60"/>
              <w:jc w:val="center"/>
              <w:rPr>
                <w:rFonts w:ascii="Times New Roman" w:hAnsi="Times New Roman" w:cs="Times New Roman"/>
                <w:sz w:val="20"/>
                <w:szCs w:val="20"/>
              </w:rPr>
            </w:pPr>
            <w:r w:rsidRPr="00C32FEF">
              <w:rPr>
                <w:rFonts w:ascii="Times New Roman" w:hAnsi="Times New Roman" w:cs="Times New Roman"/>
                <w:sz w:val="20"/>
                <w:szCs w:val="20"/>
              </w:rPr>
              <w:t>1</w:t>
            </w:r>
          </w:p>
        </w:tc>
        <w:tc>
          <w:tcPr>
            <w:tcW w:w="1965" w:type="dxa"/>
          </w:tcPr>
          <w:p w:rsidR="00A65746" w:rsidRPr="00C32FEF" w:rsidRDefault="00A65746" w:rsidP="003A4FF4">
            <w:pPr>
              <w:spacing w:before="60" w:after="60"/>
              <w:jc w:val="center"/>
              <w:rPr>
                <w:rFonts w:ascii="Times New Roman" w:hAnsi="Times New Roman" w:cs="Times New Roman"/>
                <w:sz w:val="20"/>
                <w:szCs w:val="20"/>
              </w:rPr>
            </w:pPr>
            <w:r w:rsidRPr="00C32FEF">
              <w:rPr>
                <w:rFonts w:ascii="Times New Roman" w:hAnsi="Times New Roman" w:cs="Times New Roman"/>
                <w:sz w:val="20"/>
                <w:szCs w:val="20"/>
              </w:rPr>
              <w:t>0</w:t>
            </w:r>
          </w:p>
        </w:tc>
      </w:tr>
      <w:tr w:rsidR="00A65746" w:rsidRPr="00C32FEF" w:rsidTr="003A4FF4">
        <w:trPr>
          <w:jc w:val="center"/>
        </w:trPr>
        <w:tc>
          <w:tcPr>
            <w:tcW w:w="4265" w:type="dxa"/>
          </w:tcPr>
          <w:p w:rsidR="00A65746" w:rsidRDefault="00A65746" w:rsidP="003A4FF4">
            <w:pPr>
              <w:spacing w:before="60" w:after="60"/>
              <w:rPr>
                <w:rFonts w:ascii="Times New Roman" w:hAnsi="Times New Roman" w:cs="Times New Roman"/>
                <w:b/>
                <w:sz w:val="20"/>
                <w:szCs w:val="20"/>
              </w:rPr>
            </w:pPr>
            <w:r w:rsidRPr="00C32FEF">
              <w:rPr>
                <w:rFonts w:ascii="Times New Roman" w:hAnsi="Times New Roman" w:cs="Times New Roman"/>
                <w:b/>
                <w:sz w:val="20"/>
                <w:szCs w:val="20"/>
              </w:rPr>
              <w:t xml:space="preserve">Disposition (attitude)                         </w:t>
            </w:r>
          </w:p>
          <w:p w:rsidR="00A65746" w:rsidRPr="00C32FEF" w:rsidRDefault="00A65746" w:rsidP="003A4FF4">
            <w:pPr>
              <w:spacing w:before="60" w:after="60"/>
              <w:rPr>
                <w:rFonts w:ascii="Times New Roman" w:hAnsi="Times New Roman" w:cs="Times New Roman"/>
                <w:sz w:val="20"/>
                <w:szCs w:val="20"/>
              </w:rPr>
            </w:pPr>
            <w:r w:rsidRPr="00C32FEF">
              <w:rPr>
                <w:rFonts w:ascii="Times New Roman" w:hAnsi="Times New Roman" w:cs="Times New Roman"/>
                <w:sz w:val="20"/>
                <w:szCs w:val="20"/>
              </w:rPr>
              <w:t>Student modeled Bethany’s Core Values</w:t>
            </w:r>
          </w:p>
        </w:tc>
        <w:tc>
          <w:tcPr>
            <w:tcW w:w="1830" w:type="dxa"/>
          </w:tcPr>
          <w:p w:rsidR="00A65746" w:rsidRPr="00C32FEF" w:rsidRDefault="00A65746" w:rsidP="003A4FF4">
            <w:pPr>
              <w:spacing w:before="60" w:after="60"/>
              <w:jc w:val="center"/>
              <w:rPr>
                <w:rFonts w:ascii="Times New Roman" w:hAnsi="Times New Roman" w:cs="Times New Roman"/>
                <w:sz w:val="20"/>
                <w:szCs w:val="20"/>
              </w:rPr>
            </w:pPr>
            <w:r w:rsidRPr="00C32FEF">
              <w:rPr>
                <w:rFonts w:ascii="Times New Roman" w:hAnsi="Times New Roman" w:cs="Times New Roman"/>
                <w:sz w:val="20"/>
                <w:szCs w:val="20"/>
              </w:rPr>
              <w:t>2</w:t>
            </w:r>
          </w:p>
        </w:tc>
        <w:tc>
          <w:tcPr>
            <w:tcW w:w="1965" w:type="dxa"/>
          </w:tcPr>
          <w:p w:rsidR="00A65746" w:rsidRPr="00C32FEF" w:rsidRDefault="00A65746" w:rsidP="003A4FF4">
            <w:pPr>
              <w:spacing w:before="60" w:after="60"/>
              <w:jc w:val="center"/>
              <w:rPr>
                <w:rFonts w:ascii="Times New Roman" w:hAnsi="Times New Roman" w:cs="Times New Roman"/>
                <w:sz w:val="20"/>
                <w:szCs w:val="20"/>
              </w:rPr>
            </w:pPr>
            <w:r w:rsidRPr="00C32FEF">
              <w:rPr>
                <w:rFonts w:ascii="Times New Roman" w:hAnsi="Times New Roman" w:cs="Times New Roman"/>
                <w:sz w:val="20"/>
                <w:szCs w:val="20"/>
              </w:rPr>
              <w:t>0</w:t>
            </w:r>
          </w:p>
        </w:tc>
      </w:tr>
      <w:tr w:rsidR="00A65746" w:rsidRPr="00C32FEF" w:rsidTr="003A4FF4">
        <w:trPr>
          <w:jc w:val="center"/>
        </w:trPr>
        <w:tc>
          <w:tcPr>
            <w:tcW w:w="4265" w:type="dxa"/>
          </w:tcPr>
          <w:p w:rsidR="00A65746" w:rsidRPr="00C32FEF" w:rsidRDefault="00A65746" w:rsidP="003A4FF4">
            <w:pPr>
              <w:spacing w:before="60" w:after="60"/>
              <w:rPr>
                <w:rFonts w:ascii="Times New Roman" w:hAnsi="Times New Roman" w:cs="Times New Roman"/>
                <w:b/>
                <w:sz w:val="20"/>
                <w:szCs w:val="20"/>
              </w:rPr>
            </w:pPr>
            <w:r w:rsidRPr="00C32FEF">
              <w:rPr>
                <w:rFonts w:ascii="Times New Roman" w:hAnsi="Times New Roman" w:cs="Times New Roman"/>
                <w:b/>
                <w:sz w:val="20"/>
                <w:szCs w:val="20"/>
              </w:rPr>
              <w:t>Participates in class discussion</w:t>
            </w:r>
          </w:p>
        </w:tc>
        <w:tc>
          <w:tcPr>
            <w:tcW w:w="1830" w:type="dxa"/>
          </w:tcPr>
          <w:p w:rsidR="00A65746" w:rsidRPr="00C32FEF" w:rsidRDefault="00A65746" w:rsidP="003A4FF4">
            <w:pPr>
              <w:spacing w:before="60" w:after="60"/>
              <w:jc w:val="center"/>
              <w:rPr>
                <w:rFonts w:ascii="Times New Roman" w:hAnsi="Times New Roman" w:cs="Times New Roman"/>
                <w:sz w:val="20"/>
                <w:szCs w:val="20"/>
              </w:rPr>
            </w:pPr>
            <w:r w:rsidRPr="00C32FEF">
              <w:rPr>
                <w:rFonts w:ascii="Times New Roman" w:hAnsi="Times New Roman" w:cs="Times New Roman"/>
                <w:sz w:val="20"/>
                <w:szCs w:val="20"/>
              </w:rPr>
              <w:t>2</w:t>
            </w:r>
          </w:p>
        </w:tc>
        <w:tc>
          <w:tcPr>
            <w:tcW w:w="1965" w:type="dxa"/>
          </w:tcPr>
          <w:p w:rsidR="00A65746" w:rsidRPr="00C32FEF" w:rsidRDefault="00A65746" w:rsidP="003A4FF4">
            <w:pPr>
              <w:spacing w:before="60" w:after="60"/>
              <w:jc w:val="center"/>
              <w:rPr>
                <w:rFonts w:ascii="Times New Roman" w:hAnsi="Times New Roman" w:cs="Times New Roman"/>
                <w:sz w:val="20"/>
                <w:szCs w:val="20"/>
              </w:rPr>
            </w:pPr>
            <w:r w:rsidRPr="00C32FEF">
              <w:rPr>
                <w:rFonts w:ascii="Times New Roman" w:hAnsi="Times New Roman" w:cs="Times New Roman"/>
                <w:sz w:val="20"/>
                <w:szCs w:val="20"/>
              </w:rPr>
              <w:t>0</w:t>
            </w:r>
          </w:p>
        </w:tc>
      </w:tr>
    </w:tbl>
    <w:p w:rsidR="00A65746" w:rsidRPr="00C32FEF" w:rsidRDefault="00A65746" w:rsidP="00A65746">
      <w:pPr>
        <w:spacing w:after="0" w:line="240" w:lineRule="auto"/>
        <w:rPr>
          <w:rFonts w:ascii="Times New Roman" w:hAnsi="Times New Roman" w:cs="Times New Roman"/>
        </w:rPr>
      </w:pPr>
    </w:p>
    <w:p w:rsidR="00A65746" w:rsidRPr="00C32FEF" w:rsidRDefault="00A65746" w:rsidP="00A65746">
      <w:pPr>
        <w:spacing w:after="0" w:line="240" w:lineRule="auto"/>
        <w:rPr>
          <w:rFonts w:ascii="Times New Roman" w:hAnsi="Times New Roman" w:cs="Times New Roman"/>
        </w:rPr>
      </w:pPr>
    </w:p>
    <w:p w:rsidR="00A65746" w:rsidRPr="00C32FEF" w:rsidRDefault="00A65746" w:rsidP="00A65746">
      <w:pPr>
        <w:spacing w:after="120" w:line="240" w:lineRule="auto"/>
        <w:jc w:val="center"/>
        <w:rPr>
          <w:rFonts w:ascii="Times New Roman" w:hAnsi="Times New Roman" w:cs="Times New Roman"/>
          <w:b/>
          <w:i/>
          <w:u w:val="single"/>
        </w:rPr>
      </w:pPr>
      <w:r>
        <w:rPr>
          <w:rFonts w:ascii="Times New Roman" w:hAnsi="Times New Roman" w:cs="Times New Roman"/>
          <w:b/>
          <w:i/>
          <w:u w:val="single"/>
        </w:rPr>
        <w:t>Cover Letter / Résumé</w:t>
      </w:r>
      <w:r w:rsidRPr="00C32FEF">
        <w:rPr>
          <w:rFonts w:ascii="Times New Roman" w:hAnsi="Times New Roman" w:cs="Times New Roman"/>
          <w:b/>
          <w:i/>
          <w:u w:val="single"/>
        </w:rPr>
        <w:t xml:space="preserve"> Rubric</w:t>
      </w:r>
    </w:p>
    <w:tbl>
      <w:tblPr>
        <w:tblStyle w:val="TableGrid"/>
        <w:tblW w:w="9907" w:type="dxa"/>
        <w:jc w:val="center"/>
        <w:tblLayout w:type="fixed"/>
        <w:tblLook w:val="04A0" w:firstRow="1" w:lastRow="0" w:firstColumn="1" w:lastColumn="0" w:noHBand="0" w:noVBand="1"/>
      </w:tblPr>
      <w:tblGrid>
        <w:gridCol w:w="1323"/>
        <w:gridCol w:w="2146"/>
        <w:gridCol w:w="2146"/>
        <w:gridCol w:w="2146"/>
        <w:gridCol w:w="2146"/>
      </w:tblGrid>
      <w:tr w:rsidR="00A65746" w:rsidRPr="00F73185" w:rsidTr="003A4FF4">
        <w:trPr>
          <w:trHeight w:val="432"/>
          <w:jc w:val="center"/>
        </w:trPr>
        <w:tc>
          <w:tcPr>
            <w:tcW w:w="1323" w:type="dxa"/>
            <w:vAlign w:val="center"/>
          </w:tcPr>
          <w:p w:rsidR="00A65746" w:rsidRPr="00F73185" w:rsidRDefault="00A65746" w:rsidP="003A4FF4">
            <w:pPr>
              <w:jc w:val="center"/>
              <w:rPr>
                <w:rFonts w:ascii="Times New Roman" w:hAnsi="Times New Roman" w:cs="Times New Roman"/>
                <w:i/>
                <w:sz w:val="20"/>
                <w:szCs w:val="20"/>
              </w:rPr>
            </w:pPr>
            <w:r w:rsidRPr="00F73185">
              <w:rPr>
                <w:rFonts w:ascii="Times New Roman" w:hAnsi="Times New Roman" w:cs="Times New Roman"/>
                <w:i/>
                <w:sz w:val="20"/>
                <w:szCs w:val="20"/>
              </w:rPr>
              <w:t>Criterion</w:t>
            </w:r>
          </w:p>
        </w:tc>
        <w:tc>
          <w:tcPr>
            <w:tcW w:w="2146" w:type="dxa"/>
            <w:vAlign w:val="center"/>
          </w:tcPr>
          <w:p w:rsidR="00A65746" w:rsidRPr="00F73185" w:rsidRDefault="00A65746" w:rsidP="003A4FF4">
            <w:pPr>
              <w:jc w:val="center"/>
              <w:rPr>
                <w:rFonts w:ascii="Times New Roman" w:hAnsi="Times New Roman" w:cs="Times New Roman"/>
                <w:i/>
                <w:sz w:val="20"/>
                <w:szCs w:val="20"/>
              </w:rPr>
            </w:pPr>
            <w:r>
              <w:rPr>
                <w:rFonts w:ascii="Times New Roman" w:hAnsi="Times New Roman" w:cs="Times New Roman"/>
                <w:i/>
                <w:sz w:val="20"/>
                <w:szCs w:val="20"/>
              </w:rPr>
              <w:t xml:space="preserve">4 – </w:t>
            </w:r>
            <w:r w:rsidRPr="00F73185">
              <w:rPr>
                <w:rFonts w:ascii="Times New Roman" w:hAnsi="Times New Roman" w:cs="Times New Roman"/>
                <w:i/>
                <w:sz w:val="20"/>
                <w:szCs w:val="20"/>
              </w:rPr>
              <w:t>Mastery</w:t>
            </w:r>
          </w:p>
        </w:tc>
        <w:tc>
          <w:tcPr>
            <w:tcW w:w="2146" w:type="dxa"/>
            <w:vAlign w:val="center"/>
          </w:tcPr>
          <w:p w:rsidR="00A65746" w:rsidRPr="00F73185" w:rsidRDefault="00A65746" w:rsidP="003A4FF4">
            <w:pPr>
              <w:jc w:val="center"/>
              <w:rPr>
                <w:rFonts w:ascii="Times New Roman" w:hAnsi="Times New Roman" w:cs="Times New Roman"/>
                <w:i/>
                <w:sz w:val="20"/>
                <w:szCs w:val="20"/>
              </w:rPr>
            </w:pPr>
            <w:r>
              <w:rPr>
                <w:rFonts w:ascii="Times New Roman" w:hAnsi="Times New Roman" w:cs="Times New Roman"/>
                <w:i/>
                <w:sz w:val="20"/>
                <w:szCs w:val="20"/>
              </w:rPr>
              <w:t xml:space="preserve">3 – </w:t>
            </w:r>
            <w:r w:rsidRPr="00F73185">
              <w:rPr>
                <w:rFonts w:ascii="Times New Roman" w:hAnsi="Times New Roman" w:cs="Times New Roman"/>
                <w:i/>
                <w:sz w:val="20"/>
                <w:szCs w:val="20"/>
              </w:rPr>
              <w:t>Developing</w:t>
            </w:r>
          </w:p>
        </w:tc>
        <w:tc>
          <w:tcPr>
            <w:tcW w:w="2146" w:type="dxa"/>
            <w:vAlign w:val="center"/>
          </w:tcPr>
          <w:p w:rsidR="00A65746" w:rsidRPr="00F73185" w:rsidRDefault="00A65746" w:rsidP="003A4FF4">
            <w:pPr>
              <w:jc w:val="center"/>
              <w:rPr>
                <w:rFonts w:ascii="Times New Roman" w:hAnsi="Times New Roman" w:cs="Times New Roman"/>
                <w:i/>
                <w:sz w:val="20"/>
                <w:szCs w:val="20"/>
              </w:rPr>
            </w:pPr>
            <w:r>
              <w:rPr>
                <w:rFonts w:ascii="Times New Roman" w:hAnsi="Times New Roman" w:cs="Times New Roman"/>
                <w:i/>
                <w:sz w:val="20"/>
                <w:szCs w:val="20"/>
              </w:rPr>
              <w:t xml:space="preserve">2 – </w:t>
            </w:r>
            <w:r w:rsidRPr="00F73185">
              <w:rPr>
                <w:rFonts w:ascii="Times New Roman" w:hAnsi="Times New Roman" w:cs="Times New Roman"/>
                <w:i/>
                <w:sz w:val="20"/>
                <w:szCs w:val="20"/>
              </w:rPr>
              <w:t>Beginning</w:t>
            </w:r>
          </w:p>
        </w:tc>
        <w:tc>
          <w:tcPr>
            <w:tcW w:w="2146" w:type="dxa"/>
            <w:vAlign w:val="center"/>
          </w:tcPr>
          <w:p w:rsidR="00A65746" w:rsidRPr="00F73185" w:rsidRDefault="00A65746" w:rsidP="003A4FF4">
            <w:pPr>
              <w:jc w:val="center"/>
              <w:rPr>
                <w:rFonts w:ascii="Times New Roman" w:hAnsi="Times New Roman" w:cs="Times New Roman"/>
                <w:i/>
                <w:sz w:val="20"/>
                <w:szCs w:val="20"/>
              </w:rPr>
            </w:pPr>
            <w:r>
              <w:rPr>
                <w:rFonts w:ascii="Times New Roman" w:hAnsi="Times New Roman" w:cs="Times New Roman"/>
                <w:i/>
                <w:sz w:val="20"/>
                <w:szCs w:val="20"/>
              </w:rPr>
              <w:t xml:space="preserve">1 – </w:t>
            </w:r>
            <w:r w:rsidRPr="00F73185">
              <w:rPr>
                <w:rFonts w:ascii="Times New Roman" w:hAnsi="Times New Roman" w:cs="Times New Roman"/>
                <w:i/>
                <w:sz w:val="20"/>
                <w:szCs w:val="20"/>
              </w:rPr>
              <w:t>Unsatisfactory</w:t>
            </w:r>
          </w:p>
        </w:tc>
      </w:tr>
      <w:tr w:rsidR="00A65746" w:rsidRPr="00F73185" w:rsidTr="003A4FF4">
        <w:trPr>
          <w:jc w:val="center"/>
        </w:trPr>
        <w:tc>
          <w:tcPr>
            <w:tcW w:w="1323" w:type="dxa"/>
          </w:tcPr>
          <w:p w:rsidR="00A65746" w:rsidRPr="00F73185" w:rsidRDefault="00A65746" w:rsidP="003A4FF4">
            <w:pPr>
              <w:jc w:val="center"/>
              <w:rPr>
                <w:rFonts w:ascii="Times New Roman" w:hAnsi="Times New Roman" w:cs="Times New Roman"/>
                <w:sz w:val="20"/>
                <w:szCs w:val="20"/>
              </w:rPr>
            </w:pPr>
          </w:p>
          <w:p w:rsidR="00A65746" w:rsidRPr="00F73185" w:rsidRDefault="00A65746" w:rsidP="003A4FF4">
            <w:pPr>
              <w:jc w:val="center"/>
              <w:rPr>
                <w:rFonts w:ascii="Times New Roman" w:hAnsi="Times New Roman" w:cs="Times New Roman"/>
                <w:sz w:val="20"/>
                <w:szCs w:val="20"/>
              </w:rPr>
            </w:pPr>
            <w:r w:rsidRPr="00F73185">
              <w:rPr>
                <w:rFonts w:ascii="Times New Roman" w:hAnsi="Times New Roman" w:cs="Times New Roman"/>
                <w:sz w:val="20"/>
                <w:szCs w:val="20"/>
              </w:rPr>
              <w:t>Content</w:t>
            </w:r>
          </w:p>
          <w:p w:rsidR="00A65746" w:rsidRPr="00F73185" w:rsidRDefault="00A65746" w:rsidP="003A4FF4">
            <w:pPr>
              <w:jc w:val="center"/>
              <w:rPr>
                <w:rFonts w:ascii="Times New Roman" w:hAnsi="Times New Roman" w:cs="Times New Roman"/>
                <w:sz w:val="20"/>
                <w:szCs w:val="20"/>
              </w:rPr>
            </w:pPr>
            <w:r w:rsidRPr="00F73185">
              <w:rPr>
                <w:rFonts w:ascii="Times New Roman" w:hAnsi="Times New Roman" w:cs="Times New Roman"/>
                <w:sz w:val="20"/>
                <w:szCs w:val="20"/>
              </w:rPr>
              <w:t>(10 pts)</w:t>
            </w:r>
          </w:p>
        </w:tc>
        <w:tc>
          <w:tcPr>
            <w:tcW w:w="2146" w:type="dxa"/>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content and explanations are masterfully executed. </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content is organized in a clear and logical manner. </w:t>
            </w:r>
          </w:p>
        </w:tc>
        <w:tc>
          <w:tcPr>
            <w:tcW w:w="2146" w:type="dxa"/>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Content and some explanations are listed but not thoroughly developed. </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 content is organized in a logical and clear manner with few errors.</w:t>
            </w:r>
          </w:p>
          <w:p w:rsidR="00A65746" w:rsidRPr="00F73185" w:rsidRDefault="00A65746" w:rsidP="003A4FF4">
            <w:pPr>
              <w:rPr>
                <w:rFonts w:ascii="Times New Roman" w:hAnsi="Times New Roman" w:cs="Times New Roman"/>
                <w:sz w:val="18"/>
                <w:szCs w:val="18"/>
              </w:rPr>
            </w:pPr>
          </w:p>
        </w:tc>
        <w:tc>
          <w:tcPr>
            <w:tcW w:w="2146" w:type="dxa"/>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Content is listed but does not adequately portray the best qualities of the individual. </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content is disorganized. </w:t>
            </w:r>
          </w:p>
        </w:tc>
        <w:tc>
          <w:tcPr>
            <w:tcW w:w="2146" w:type="dxa"/>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content of the résumé is not completed. </w:t>
            </w:r>
          </w:p>
        </w:tc>
      </w:tr>
      <w:tr w:rsidR="00A65746" w:rsidRPr="00F73185" w:rsidTr="003A4FF4">
        <w:trPr>
          <w:jc w:val="center"/>
        </w:trPr>
        <w:tc>
          <w:tcPr>
            <w:tcW w:w="1323" w:type="dxa"/>
            <w:tcBorders>
              <w:bottom w:val="single" w:sz="4" w:space="0" w:color="auto"/>
            </w:tcBorders>
          </w:tcPr>
          <w:p w:rsidR="00A65746" w:rsidRPr="00F73185" w:rsidRDefault="00A65746" w:rsidP="003A4FF4">
            <w:pPr>
              <w:jc w:val="center"/>
              <w:rPr>
                <w:rFonts w:ascii="Times New Roman" w:hAnsi="Times New Roman" w:cs="Times New Roman"/>
                <w:sz w:val="20"/>
                <w:szCs w:val="20"/>
              </w:rPr>
            </w:pPr>
          </w:p>
          <w:p w:rsidR="00A65746" w:rsidRPr="00F73185" w:rsidRDefault="00A65746" w:rsidP="003A4FF4">
            <w:pPr>
              <w:jc w:val="center"/>
              <w:rPr>
                <w:rFonts w:ascii="Times New Roman" w:hAnsi="Times New Roman" w:cs="Times New Roman"/>
                <w:sz w:val="20"/>
                <w:szCs w:val="20"/>
              </w:rPr>
            </w:pPr>
            <w:r w:rsidRPr="00F73185">
              <w:rPr>
                <w:rFonts w:ascii="Times New Roman" w:hAnsi="Times New Roman" w:cs="Times New Roman"/>
                <w:sz w:val="20"/>
                <w:szCs w:val="20"/>
              </w:rPr>
              <w:t>Mechanics</w:t>
            </w:r>
          </w:p>
          <w:p w:rsidR="00A65746" w:rsidRPr="00F73185" w:rsidRDefault="00A65746" w:rsidP="003A4FF4">
            <w:pPr>
              <w:jc w:val="center"/>
              <w:rPr>
                <w:rFonts w:ascii="Times New Roman" w:hAnsi="Times New Roman" w:cs="Times New Roman"/>
                <w:sz w:val="20"/>
                <w:szCs w:val="20"/>
              </w:rPr>
            </w:pPr>
            <w:r w:rsidRPr="00F73185">
              <w:rPr>
                <w:rFonts w:ascii="Times New Roman" w:hAnsi="Times New Roman" w:cs="Times New Roman"/>
                <w:sz w:val="20"/>
                <w:szCs w:val="20"/>
              </w:rPr>
              <w:t>(10 pts)</w:t>
            </w:r>
          </w:p>
        </w:tc>
        <w:tc>
          <w:tcPr>
            <w:tcW w:w="2146" w:type="dxa"/>
            <w:tcBorders>
              <w:bottom w:val="single" w:sz="4"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There are no errors in punctuation, spelling, or capitalization.</w:t>
            </w:r>
          </w:p>
        </w:tc>
        <w:tc>
          <w:tcPr>
            <w:tcW w:w="2146" w:type="dxa"/>
            <w:tcBorders>
              <w:bottom w:val="single" w:sz="4"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There are one or two errors in punctuation, spelling, and capitalization. </w:t>
            </w:r>
          </w:p>
        </w:tc>
        <w:tc>
          <w:tcPr>
            <w:tcW w:w="2146" w:type="dxa"/>
            <w:tcBorders>
              <w:bottom w:val="single" w:sz="4"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 content of the résumé includes a few spelling, punctuation, and capitalization errors.</w:t>
            </w:r>
          </w:p>
          <w:p w:rsidR="00A65746" w:rsidRPr="00F73185" w:rsidRDefault="00A65746" w:rsidP="003A4FF4">
            <w:pPr>
              <w:rPr>
                <w:rFonts w:ascii="Times New Roman" w:hAnsi="Times New Roman" w:cs="Times New Roman"/>
                <w:sz w:val="18"/>
                <w:szCs w:val="18"/>
              </w:rPr>
            </w:pPr>
          </w:p>
        </w:tc>
        <w:tc>
          <w:tcPr>
            <w:tcW w:w="2146" w:type="dxa"/>
            <w:tcBorders>
              <w:bottom w:val="single" w:sz="4"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 content of the résumé includes several spelling, punctuation, and capitalization errors.</w:t>
            </w:r>
          </w:p>
        </w:tc>
      </w:tr>
      <w:tr w:rsidR="00A65746" w:rsidRPr="00F73185" w:rsidTr="003A4FF4">
        <w:trPr>
          <w:jc w:val="center"/>
        </w:trPr>
        <w:tc>
          <w:tcPr>
            <w:tcW w:w="1323" w:type="dxa"/>
            <w:tcBorders>
              <w:bottom w:val="single" w:sz="12" w:space="0" w:color="auto"/>
            </w:tcBorders>
          </w:tcPr>
          <w:p w:rsidR="00A65746" w:rsidRPr="00F73185" w:rsidRDefault="00A65746" w:rsidP="003A4FF4">
            <w:pPr>
              <w:jc w:val="center"/>
              <w:rPr>
                <w:rFonts w:ascii="Times New Roman" w:hAnsi="Times New Roman" w:cs="Times New Roman"/>
                <w:sz w:val="20"/>
                <w:szCs w:val="20"/>
              </w:rPr>
            </w:pPr>
          </w:p>
          <w:p w:rsidR="00A65746" w:rsidRPr="00F73185" w:rsidRDefault="00A65746" w:rsidP="003A4FF4">
            <w:pPr>
              <w:jc w:val="center"/>
              <w:rPr>
                <w:rFonts w:ascii="Times New Roman" w:hAnsi="Times New Roman" w:cs="Times New Roman"/>
                <w:sz w:val="20"/>
                <w:szCs w:val="20"/>
              </w:rPr>
            </w:pPr>
            <w:r w:rsidRPr="00F73185">
              <w:rPr>
                <w:rFonts w:ascii="Times New Roman" w:hAnsi="Times New Roman" w:cs="Times New Roman"/>
                <w:sz w:val="20"/>
                <w:szCs w:val="20"/>
              </w:rPr>
              <w:t>Presentation</w:t>
            </w:r>
          </w:p>
          <w:p w:rsidR="00A65746" w:rsidRPr="00F73185" w:rsidRDefault="00A65746" w:rsidP="003A4FF4">
            <w:pPr>
              <w:jc w:val="center"/>
              <w:rPr>
                <w:rFonts w:ascii="Times New Roman" w:hAnsi="Times New Roman" w:cs="Times New Roman"/>
                <w:sz w:val="20"/>
                <w:szCs w:val="20"/>
              </w:rPr>
            </w:pPr>
            <w:r w:rsidRPr="00F73185">
              <w:rPr>
                <w:rFonts w:ascii="Times New Roman" w:hAnsi="Times New Roman" w:cs="Times New Roman"/>
                <w:sz w:val="20"/>
                <w:szCs w:val="20"/>
              </w:rPr>
              <w:t>(10 pts)</w:t>
            </w:r>
          </w:p>
          <w:p w:rsidR="00A65746" w:rsidRPr="00F73185" w:rsidRDefault="00A65746" w:rsidP="003A4FF4">
            <w:pPr>
              <w:jc w:val="center"/>
              <w:rPr>
                <w:rFonts w:ascii="Times New Roman" w:hAnsi="Times New Roman" w:cs="Times New Roman"/>
                <w:sz w:val="20"/>
                <w:szCs w:val="20"/>
              </w:rPr>
            </w:pPr>
          </w:p>
        </w:tc>
        <w:tc>
          <w:tcPr>
            <w:tcW w:w="2146" w:type="dxa"/>
            <w:tcBorders>
              <w:bottom w:val="single" w:sz="12"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presentation looks professional and has no errors in margins or indentation. </w:t>
            </w:r>
          </w:p>
        </w:tc>
        <w:tc>
          <w:tcPr>
            <w:tcW w:w="2146" w:type="dxa"/>
            <w:tcBorders>
              <w:bottom w:val="single" w:sz="12"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presentation has few or minor errors in margins and/or indentations, and lacks the total professional look. </w:t>
            </w:r>
          </w:p>
        </w:tc>
        <w:tc>
          <w:tcPr>
            <w:tcW w:w="2146" w:type="dxa"/>
            <w:tcBorders>
              <w:bottom w:val="single" w:sz="12"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presentation has some errors in margins or indentation, and/or lacks some polish in headings, etc. </w:t>
            </w:r>
          </w:p>
          <w:p w:rsidR="00A65746" w:rsidRPr="00F73185" w:rsidRDefault="00A65746" w:rsidP="003A4FF4">
            <w:pPr>
              <w:rPr>
                <w:rFonts w:ascii="Times New Roman" w:hAnsi="Times New Roman" w:cs="Times New Roman"/>
                <w:sz w:val="18"/>
                <w:szCs w:val="18"/>
              </w:rPr>
            </w:pPr>
          </w:p>
        </w:tc>
        <w:tc>
          <w:tcPr>
            <w:tcW w:w="2146" w:type="dxa"/>
            <w:tcBorders>
              <w:bottom w:val="single" w:sz="12"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 presentation lacks polish and care is not given to correct and unified margins, indentations, fonts, headings, etc.</w:t>
            </w:r>
          </w:p>
          <w:p w:rsidR="00A65746" w:rsidRPr="00F73185" w:rsidRDefault="00A65746" w:rsidP="003A4FF4">
            <w:pPr>
              <w:rPr>
                <w:rFonts w:ascii="Times New Roman" w:hAnsi="Times New Roman" w:cs="Times New Roman"/>
                <w:sz w:val="18"/>
                <w:szCs w:val="18"/>
              </w:rPr>
            </w:pPr>
          </w:p>
        </w:tc>
      </w:tr>
      <w:tr w:rsidR="00A65746" w:rsidRPr="00F73185" w:rsidTr="003A4FF4">
        <w:trPr>
          <w:jc w:val="center"/>
        </w:trPr>
        <w:tc>
          <w:tcPr>
            <w:tcW w:w="1323" w:type="dxa"/>
            <w:tcBorders>
              <w:top w:val="single" w:sz="12" w:space="0" w:color="auto"/>
            </w:tcBorders>
          </w:tcPr>
          <w:p w:rsidR="00A65746" w:rsidRPr="00F73185" w:rsidRDefault="00A65746" w:rsidP="003A4FF4">
            <w:pPr>
              <w:jc w:val="center"/>
              <w:rPr>
                <w:rFonts w:ascii="Times New Roman" w:hAnsi="Times New Roman" w:cs="Times New Roman"/>
                <w:sz w:val="20"/>
                <w:szCs w:val="20"/>
              </w:rPr>
            </w:pPr>
          </w:p>
          <w:p w:rsidR="00A65746" w:rsidRPr="00F73185" w:rsidRDefault="00A65746" w:rsidP="003A4FF4">
            <w:pPr>
              <w:jc w:val="center"/>
              <w:rPr>
                <w:rFonts w:ascii="Times New Roman" w:hAnsi="Times New Roman" w:cs="Times New Roman"/>
                <w:sz w:val="20"/>
                <w:szCs w:val="20"/>
              </w:rPr>
            </w:pPr>
            <w:r w:rsidRPr="00F73185">
              <w:rPr>
                <w:rFonts w:ascii="Times New Roman" w:hAnsi="Times New Roman" w:cs="Times New Roman"/>
                <w:sz w:val="20"/>
                <w:szCs w:val="20"/>
              </w:rPr>
              <w:t>Cover Letter</w:t>
            </w:r>
          </w:p>
          <w:p w:rsidR="00A65746" w:rsidRPr="00F73185" w:rsidRDefault="00A65746" w:rsidP="003A4FF4">
            <w:pPr>
              <w:jc w:val="center"/>
              <w:rPr>
                <w:rFonts w:ascii="Times New Roman" w:hAnsi="Times New Roman" w:cs="Times New Roman"/>
                <w:sz w:val="20"/>
                <w:szCs w:val="20"/>
              </w:rPr>
            </w:pPr>
            <w:r w:rsidRPr="00F73185">
              <w:rPr>
                <w:rFonts w:ascii="Times New Roman" w:hAnsi="Times New Roman" w:cs="Times New Roman"/>
                <w:sz w:val="20"/>
                <w:szCs w:val="20"/>
              </w:rPr>
              <w:t>(10 pts)</w:t>
            </w:r>
          </w:p>
        </w:tc>
        <w:tc>
          <w:tcPr>
            <w:tcW w:w="2146" w:type="dxa"/>
            <w:tcBorders>
              <w:top w:val="single" w:sz="12"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cover letter is creative and functional, exhibiting a command of the language. </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There are no grammatical errors.</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Format is appropriate and well-executed.</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Content is relevant, informative, and organized, and serves as natural complement to résumé.</w:t>
            </w:r>
          </w:p>
        </w:tc>
        <w:tc>
          <w:tcPr>
            <w:tcW w:w="2146" w:type="dxa"/>
            <w:tcBorders>
              <w:top w:val="single" w:sz="12"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 cover letter is functional, though there may be one or two minor errors in grammar or usage.</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There may be a couple of minor inconsistencies in formatting.</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Content is informative and relevant, but may need more details or better organization.</w:t>
            </w:r>
          </w:p>
        </w:tc>
        <w:tc>
          <w:tcPr>
            <w:tcW w:w="2146" w:type="dxa"/>
            <w:tcBorders>
              <w:top w:val="single" w:sz="12"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cover letter exhibits adequate grammatical usage with few errors.  </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 content does not always flow in a logical manner.</w:t>
            </w:r>
          </w:p>
        </w:tc>
        <w:tc>
          <w:tcPr>
            <w:tcW w:w="2146" w:type="dxa"/>
            <w:tcBorders>
              <w:top w:val="single" w:sz="12" w:space="0" w:color="auto"/>
            </w:tcBorders>
          </w:tcPr>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The cover letter is fraught with poor sentence structure and/or grammatical errors.  </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 xml:space="preserve">Format is inconsistent or sloppy. </w:t>
            </w:r>
          </w:p>
          <w:p w:rsidR="00A65746" w:rsidRPr="00F73185" w:rsidRDefault="00A65746" w:rsidP="003A4FF4">
            <w:pPr>
              <w:rPr>
                <w:rFonts w:ascii="Times New Roman" w:hAnsi="Times New Roman" w:cs="Times New Roman"/>
                <w:sz w:val="18"/>
                <w:szCs w:val="18"/>
              </w:rPr>
            </w:pPr>
          </w:p>
          <w:p w:rsidR="00A65746" w:rsidRPr="00F73185" w:rsidRDefault="00A65746" w:rsidP="003A4FF4">
            <w:pPr>
              <w:rPr>
                <w:rFonts w:ascii="Times New Roman" w:hAnsi="Times New Roman" w:cs="Times New Roman"/>
                <w:sz w:val="18"/>
                <w:szCs w:val="18"/>
              </w:rPr>
            </w:pPr>
            <w:r w:rsidRPr="00F73185">
              <w:rPr>
                <w:rFonts w:ascii="Times New Roman" w:hAnsi="Times New Roman" w:cs="Times New Roman"/>
                <w:sz w:val="18"/>
                <w:szCs w:val="18"/>
              </w:rPr>
              <w:t>The content does not flow logically.</w:t>
            </w:r>
          </w:p>
        </w:tc>
      </w:tr>
    </w:tbl>
    <w:p w:rsidR="00A65746" w:rsidRPr="00C32FEF" w:rsidRDefault="00A65746" w:rsidP="00A65746">
      <w:pPr>
        <w:spacing w:after="0" w:line="240" w:lineRule="auto"/>
        <w:rPr>
          <w:rFonts w:ascii="Times New Roman" w:hAnsi="Times New Roman" w:cs="Times New Roman"/>
        </w:rPr>
      </w:pPr>
    </w:p>
    <w:p w:rsidR="00A65746" w:rsidRPr="00C32FEF" w:rsidRDefault="00A65746" w:rsidP="00A65746">
      <w:pPr>
        <w:jc w:val="center"/>
        <w:rPr>
          <w:rFonts w:ascii="Times New Roman" w:hAnsi="Times New Roman" w:cs="Times New Roman"/>
          <w:b/>
          <w:i/>
          <w:u w:val="single"/>
        </w:rPr>
      </w:pPr>
      <w:r>
        <w:rPr>
          <w:rFonts w:ascii="Times New Roman" w:hAnsi="Times New Roman" w:cs="Times New Roman"/>
          <w:b/>
          <w:i/>
          <w:u w:val="single"/>
        </w:rPr>
        <w:br w:type="page"/>
      </w:r>
      <w:proofErr w:type="spellStart"/>
      <w:r>
        <w:rPr>
          <w:rFonts w:ascii="Times New Roman" w:hAnsi="Times New Roman" w:cs="Times New Roman"/>
          <w:b/>
          <w:i/>
          <w:u w:val="single"/>
        </w:rPr>
        <w:t>Foliotek</w:t>
      </w:r>
      <w:proofErr w:type="spellEnd"/>
      <w:r>
        <w:rPr>
          <w:rFonts w:ascii="Times New Roman" w:hAnsi="Times New Roman" w:cs="Times New Roman"/>
          <w:b/>
          <w:i/>
          <w:u w:val="single"/>
        </w:rPr>
        <w:t xml:space="preserve"> Presentation</w:t>
      </w:r>
      <w:r w:rsidRPr="00C32FEF">
        <w:rPr>
          <w:rFonts w:ascii="Times New Roman" w:hAnsi="Times New Roman" w:cs="Times New Roman"/>
          <w:b/>
          <w:i/>
          <w:u w:val="single"/>
        </w:rPr>
        <w:t xml:space="preserve"> Rubric</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40"/>
        <w:gridCol w:w="2131"/>
        <w:gridCol w:w="2131"/>
        <w:gridCol w:w="2131"/>
        <w:gridCol w:w="2131"/>
      </w:tblGrid>
      <w:tr w:rsidR="00A65746" w:rsidRPr="009409AF" w:rsidTr="003A4FF4">
        <w:trPr>
          <w:trHeight w:val="432"/>
          <w:jc w:val="center"/>
        </w:trPr>
        <w:tc>
          <w:tcPr>
            <w:tcW w:w="1440" w:type="dxa"/>
            <w:tcMar>
              <w:top w:w="0" w:type="dxa"/>
              <w:left w:w="108" w:type="dxa"/>
              <w:bottom w:w="0" w:type="dxa"/>
              <w:right w:w="108" w:type="dxa"/>
            </w:tcMar>
            <w:vAlign w:val="center"/>
            <w:hideMark/>
          </w:tcPr>
          <w:p w:rsidR="00A65746" w:rsidRPr="00FB1BD2" w:rsidRDefault="00A65746" w:rsidP="003A4FF4">
            <w:pPr>
              <w:spacing w:after="0" w:line="240" w:lineRule="auto"/>
              <w:jc w:val="center"/>
              <w:rPr>
                <w:rFonts w:ascii="Times New Roman" w:eastAsia="Times New Roman" w:hAnsi="Times New Roman" w:cs="Times New Roman"/>
                <w:sz w:val="20"/>
                <w:szCs w:val="20"/>
              </w:rPr>
            </w:pPr>
            <w:r w:rsidRPr="00FB1BD2">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riterion</w:t>
            </w:r>
          </w:p>
        </w:tc>
        <w:tc>
          <w:tcPr>
            <w:tcW w:w="2131" w:type="dxa"/>
            <w:tcMar>
              <w:top w:w="0" w:type="dxa"/>
              <w:left w:w="108" w:type="dxa"/>
              <w:bottom w:w="0" w:type="dxa"/>
              <w:right w:w="108" w:type="dxa"/>
            </w:tcMar>
            <w:vAlign w:val="center"/>
            <w:hideMark/>
          </w:tcPr>
          <w:p w:rsidR="00A65746" w:rsidRPr="00FB1BD2" w:rsidRDefault="00A65746" w:rsidP="003A4FF4">
            <w:pPr>
              <w:spacing w:after="0" w:line="240" w:lineRule="auto"/>
              <w:jc w:val="center"/>
              <w:rPr>
                <w:rFonts w:ascii="Times New Roman" w:eastAsia="Times New Roman" w:hAnsi="Times New Roman" w:cs="Times New Roman"/>
                <w:sz w:val="20"/>
                <w:szCs w:val="20"/>
              </w:rPr>
            </w:pPr>
            <w:r w:rsidRPr="00FB1BD2">
              <w:rPr>
                <w:rFonts w:ascii="Times New Roman" w:eastAsia="Times New Roman" w:hAnsi="Times New Roman" w:cs="Times New Roman"/>
                <w:i/>
                <w:iCs/>
                <w:sz w:val="20"/>
                <w:szCs w:val="20"/>
              </w:rPr>
              <w:t>4 - Mastery</w:t>
            </w:r>
          </w:p>
        </w:tc>
        <w:tc>
          <w:tcPr>
            <w:tcW w:w="2131" w:type="dxa"/>
            <w:tcMar>
              <w:top w:w="0" w:type="dxa"/>
              <w:left w:w="108" w:type="dxa"/>
              <w:bottom w:w="0" w:type="dxa"/>
              <w:right w:w="108" w:type="dxa"/>
            </w:tcMar>
            <w:vAlign w:val="center"/>
            <w:hideMark/>
          </w:tcPr>
          <w:p w:rsidR="00A65746" w:rsidRPr="00FB1BD2" w:rsidRDefault="00A65746" w:rsidP="003A4FF4">
            <w:pPr>
              <w:spacing w:after="0" w:line="240" w:lineRule="auto"/>
              <w:jc w:val="center"/>
              <w:rPr>
                <w:rFonts w:ascii="Times New Roman" w:eastAsia="Times New Roman" w:hAnsi="Times New Roman" w:cs="Times New Roman"/>
                <w:sz w:val="20"/>
                <w:szCs w:val="20"/>
              </w:rPr>
            </w:pPr>
            <w:r w:rsidRPr="00FB1BD2">
              <w:rPr>
                <w:rFonts w:ascii="Times New Roman" w:eastAsia="Times New Roman" w:hAnsi="Times New Roman" w:cs="Times New Roman"/>
                <w:i/>
                <w:iCs/>
                <w:sz w:val="20"/>
                <w:szCs w:val="20"/>
              </w:rPr>
              <w:t>3 - Developing</w:t>
            </w:r>
          </w:p>
        </w:tc>
        <w:tc>
          <w:tcPr>
            <w:tcW w:w="2131" w:type="dxa"/>
            <w:tcMar>
              <w:top w:w="0" w:type="dxa"/>
              <w:left w:w="108" w:type="dxa"/>
              <w:bottom w:w="0" w:type="dxa"/>
              <w:right w:w="108" w:type="dxa"/>
            </w:tcMar>
            <w:vAlign w:val="center"/>
            <w:hideMark/>
          </w:tcPr>
          <w:p w:rsidR="00A65746" w:rsidRPr="00FB1BD2" w:rsidRDefault="00A65746" w:rsidP="003A4FF4">
            <w:pPr>
              <w:spacing w:after="0" w:line="240" w:lineRule="auto"/>
              <w:jc w:val="center"/>
              <w:rPr>
                <w:rFonts w:ascii="Times New Roman" w:eastAsia="Times New Roman" w:hAnsi="Times New Roman" w:cs="Times New Roman"/>
                <w:sz w:val="20"/>
                <w:szCs w:val="20"/>
              </w:rPr>
            </w:pPr>
            <w:r w:rsidRPr="00FB1BD2">
              <w:rPr>
                <w:rFonts w:ascii="Times New Roman" w:eastAsia="Times New Roman" w:hAnsi="Times New Roman" w:cs="Times New Roman"/>
                <w:i/>
                <w:iCs/>
                <w:sz w:val="20"/>
                <w:szCs w:val="20"/>
              </w:rPr>
              <w:t>2- Beginning</w:t>
            </w:r>
          </w:p>
        </w:tc>
        <w:tc>
          <w:tcPr>
            <w:tcW w:w="2131" w:type="dxa"/>
            <w:tcMar>
              <w:top w:w="0" w:type="dxa"/>
              <w:left w:w="108" w:type="dxa"/>
              <w:bottom w:w="0" w:type="dxa"/>
              <w:right w:w="108" w:type="dxa"/>
            </w:tcMar>
            <w:vAlign w:val="center"/>
            <w:hideMark/>
          </w:tcPr>
          <w:p w:rsidR="00A65746" w:rsidRPr="00FB1BD2" w:rsidRDefault="00A65746" w:rsidP="003A4FF4">
            <w:pPr>
              <w:spacing w:after="0" w:line="240" w:lineRule="auto"/>
              <w:jc w:val="center"/>
              <w:rPr>
                <w:rFonts w:ascii="Times New Roman" w:eastAsia="Times New Roman" w:hAnsi="Times New Roman" w:cs="Times New Roman"/>
                <w:sz w:val="20"/>
                <w:szCs w:val="20"/>
              </w:rPr>
            </w:pPr>
            <w:r w:rsidRPr="00FB1BD2">
              <w:rPr>
                <w:rFonts w:ascii="Times New Roman" w:eastAsia="Times New Roman" w:hAnsi="Times New Roman" w:cs="Times New Roman"/>
                <w:i/>
                <w:iCs/>
                <w:sz w:val="20"/>
                <w:szCs w:val="20"/>
              </w:rPr>
              <w:t>1- Unsatisfactory</w:t>
            </w:r>
          </w:p>
        </w:tc>
      </w:tr>
      <w:tr w:rsidR="00A65746" w:rsidRPr="009409AF" w:rsidTr="003A4FF4">
        <w:trPr>
          <w:jc w:val="center"/>
        </w:trPr>
        <w:tc>
          <w:tcPr>
            <w:tcW w:w="1440" w:type="dxa"/>
            <w:tcMar>
              <w:top w:w="0" w:type="dxa"/>
              <w:left w:w="108" w:type="dxa"/>
              <w:bottom w:w="0" w:type="dxa"/>
              <w:right w:w="108" w:type="dxa"/>
            </w:tcMar>
            <w:vAlign w:val="center"/>
            <w:hideMark/>
          </w:tcPr>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Pages / Site construction</w:t>
            </w:r>
          </w:p>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(10 pts)</w:t>
            </w:r>
          </w:p>
        </w:tc>
        <w:tc>
          <w:tcPr>
            <w:tcW w:w="2131" w:type="dxa"/>
            <w:tcMar>
              <w:top w:w="0" w:type="dxa"/>
              <w:left w:w="108" w:type="dxa"/>
              <w:bottom w:w="0" w:type="dxa"/>
              <w:right w:w="108" w:type="dxa"/>
            </w:tcMar>
            <w:hideMark/>
          </w:tcPr>
          <w:p w:rsidR="00A65746" w:rsidRPr="00B257BF" w:rsidRDefault="00A65746" w:rsidP="003A4FF4">
            <w:pPr>
              <w:spacing w:after="120" w:line="240" w:lineRule="auto"/>
              <w:rPr>
                <w:rFonts w:ascii="Times New Roman" w:eastAsia="Times New Roman" w:hAnsi="Times New Roman" w:cs="Times New Roman"/>
                <w:sz w:val="18"/>
                <w:szCs w:val="18"/>
              </w:rPr>
            </w:pPr>
            <w:r w:rsidRPr="009409AF">
              <w:rPr>
                <w:rFonts w:ascii="Times New Roman" w:eastAsia="Times New Roman" w:hAnsi="Times New Roman" w:cs="Times New Roman"/>
                <w:sz w:val="18"/>
                <w:szCs w:val="18"/>
              </w:rPr>
              <w:t>All required pages are present, and additional work has been done to make the site informative and professional.</w:t>
            </w:r>
          </w:p>
        </w:tc>
        <w:tc>
          <w:tcPr>
            <w:tcW w:w="2131" w:type="dxa"/>
            <w:tcMar>
              <w:top w:w="0" w:type="dxa"/>
              <w:left w:w="108" w:type="dxa"/>
              <w:bottom w:w="0" w:type="dxa"/>
              <w:right w:w="108" w:type="dxa"/>
            </w:tcMar>
            <w:hideMark/>
          </w:tcPr>
          <w:p w:rsidR="00A65746" w:rsidRPr="009409AF" w:rsidRDefault="00A65746" w:rsidP="003A4FF4">
            <w:pPr>
              <w:spacing w:after="12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All required pages are present and labeled.</w:t>
            </w:r>
          </w:p>
        </w:tc>
        <w:tc>
          <w:tcPr>
            <w:tcW w:w="2131" w:type="dxa"/>
            <w:tcMar>
              <w:top w:w="0" w:type="dxa"/>
              <w:left w:w="108" w:type="dxa"/>
              <w:bottom w:w="0" w:type="dxa"/>
              <w:right w:w="108" w:type="dxa"/>
            </w:tcMar>
            <w:hideMark/>
          </w:tcPr>
          <w:p w:rsidR="00A65746" w:rsidRPr="009409AF" w:rsidRDefault="00A65746" w:rsidP="003A4FF4">
            <w:pPr>
              <w:spacing w:after="12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Most of the required pages are present and labeled.</w:t>
            </w:r>
          </w:p>
        </w:tc>
        <w:tc>
          <w:tcPr>
            <w:tcW w:w="2131" w:type="dxa"/>
            <w:tcMar>
              <w:top w:w="0" w:type="dxa"/>
              <w:left w:w="108" w:type="dxa"/>
              <w:bottom w:w="0" w:type="dxa"/>
              <w:right w:w="108" w:type="dxa"/>
            </w:tcMar>
            <w:hideMark/>
          </w:tcPr>
          <w:p w:rsidR="00A65746" w:rsidRPr="009409AF" w:rsidRDefault="00A65746" w:rsidP="003A4FF4">
            <w:pPr>
              <w:spacing w:after="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Some pages and labels are missing or unclear.</w:t>
            </w:r>
          </w:p>
        </w:tc>
      </w:tr>
      <w:tr w:rsidR="00A65746" w:rsidRPr="009409AF" w:rsidTr="003A4FF4">
        <w:trPr>
          <w:jc w:val="center"/>
        </w:trPr>
        <w:tc>
          <w:tcPr>
            <w:tcW w:w="1440" w:type="dxa"/>
            <w:tcMar>
              <w:top w:w="0" w:type="dxa"/>
              <w:left w:w="108" w:type="dxa"/>
              <w:bottom w:w="0" w:type="dxa"/>
              <w:right w:w="108" w:type="dxa"/>
            </w:tcMar>
            <w:vAlign w:val="center"/>
            <w:hideMark/>
          </w:tcPr>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Contents / Competencies</w:t>
            </w:r>
          </w:p>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(20 pts)</w:t>
            </w:r>
          </w:p>
        </w:tc>
        <w:tc>
          <w:tcPr>
            <w:tcW w:w="2131" w:type="dxa"/>
            <w:tcMar>
              <w:top w:w="0" w:type="dxa"/>
              <w:left w:w="108" w:type="dxa"/>
              <w:bottom w:w="0" w:type="dxa"/>
              <w:right w:w="108" w:type="dxa"/>
            </w:tcMar>
            <w:hideMark/>
          </w:tcPr>
          <w:p w:rsidR="00A65746" w:rsidRDefault="00A65746" w:rsidP="003A4FF4">
            <w:pPr>
              <w:spacing w:after="120" w:line="240" w:lineRule="auto"/>
              <w:rPr>
                <w:rFonts w:ascii="Times New Roman" w:eastAsia="Times New Roman" w:hAnsi="Times New Roman" w:cs="Times New Roman"/>
                <w:sz w:val="18"/>
                <w:szCs w:val="18"/>
              </w:rPr>
            </w:pPr>
            <w:r w:rsidRPr="009409AF">
              <w:rPr>
                <w:rFonts w:ascii="Times New Roman" w:eastAsia="Times New Roman" w:hAnsi="Times New Roman" w:cs="Times New Roman"/>
                <w:sz w:val="18"/>
                <w:szCs w:val="18"/>
              </w:rPr>
              <w:t xml:space="preserve">All pages are well-organized and easy to understand.  </w:t>
            </w:r>
          </w:p>
          <w:p w:rsidR="00A65746" w:rsidRPr="009409AF" w:rsidRDefault="00A65746" w:rsidP="003A4FF4">
            <w:pPr>
              <w:spacing w:after="12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Student has worked hard to include complete information about each competency.</w:t>
            </w:r>
          </w:p>
        </w:tc>
        <w:tc>
          <w:tcPr>
            <w:tcW w:w="2131" w:type="dxa"/>
            <w:tcMar>
              <w:top w:w="0" w:type="dxa"/>
              <w:left w:w="108" w:type="dxa"/>
              <w:bottom w:w="0" w:type="dxa"/>
              <w:right w:w="108" w:type="dxa"/>
            </w:tcMar>
            <w:hideMark/>
          </w:tcPr>
          <w:p w:rsidR="00A65746" w:rsidRDefault="00A65746" w:rsidP="003A4FF4">
            <w:pPr>
              <w:spacing w:after="120" w:line="240" w:lineRule="auto"/>
              <w:rPr>
                <w:rFonts w:ascii="Times New Roman" w:eastAsia="Times New Roman" w:hAnsi="Times New Roman" w:cs="Times New Roman"/>
                <w:sz w:val="18"/>
                <w:szCs w:val="18"/>
              </w:rPr>
            </w:pPr>
            <w:r w:rsidRPr="009409AF">
              <w:rPr>
                <w:rFonts w:ascii="Times New Roman" w:eastAsia="Times New Roman" w:hAnsi="Times New Roman" w:cs="Times New Roman"/>
                <w:sz w:val="18"/>
                <w:szCs w:val="18"/>
              </w:rPr>
              <w:t xml:space="preserve">All pages have information about each competency.  </w:t>
            </w:r>
          </w:p>
          <w:p w:rsidR="00A65746" w:rsidRPr="009409AF" w:rsidRDefault="00A65746" w:rsidP="003A4FF4">
            <w:pPr>
              <w:spacing w:after="12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Pages are organized, and items can be located with very little difficulty.</w:t>
            </w:r>
          </w:p>
        </w:tc>
        <w:tc>
          <w:tcPr>
            <w:tcW w:w="2131" w:type="dxa"/>
            <w:tcMar>
              <w:top w:w="0" w:type="dxa"/>
              <w:left w:w="108" w:type="dxa"/>
              <w:bottom w:w="0" w:type="dxa"/>
              <w:right w:w="108" w:type="dxa"/>
            </w:tcMar>
            <w:hideMark/>
          </w:tcPr>
          <w:p w:rsidR="00A65746" w:rsidRDefault="00A65746" w:rsidP="003A4FF4">
            <w:pPr>
              <w:spacing w:after="120" w:line="240" w:lineRule="auto"/>
              <w:rPr>
                <w:rFonts w:ascii="Times New Roman" w:eastAsia="Times New Roman" w:hAnsi="Times New Roman" w:cs="Times New Roman"/>
                <w:sz w:val="18"/>
                <w:szCs w:val="18"/>
              </w:rPr>
            </w:pPr>
            <w:r w:rsidRPr="009409AF">
              <w:rPr>
                <w:rFonts w:ascii="Times New Roman" w:eastAsia="Times New Roman" w:hAnsi="Times New Roman" w:cs="Times New Roman"/>
                <w:sz w:val="18"/>
                <w:szCs w:val="18"/>
              </w:rPr>
              <w:t xml:space="preserve">Most pages have some information about the competencies.  </w:t>
            </w:r>
          </w:p>
          <w:p w:rsidR="00A65746" w:rsidRPr="009409AF" w:rsidRDefault="00A65746" w:rsidP="003A4FF4">
            <w:pPr>
              <w:spacing w:after="12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Pages may not be very well organized.</w:t>
            </w:r>
          </w:p>
        </w:tc>
        <w:tc>
          <w:tcPr>
            <w:tcW w:w="2131" w:type="dxa"/>
            <w:tcMar>
              <w:top w:w="0" w:type="dxa"/>
              <w:left w:w="108" w:type="dxa"/>
              <w:bottom w:w="0" w:type="dxa"/>
              <w:right w:w="108" w:type="dxa"/>
            </w:tcMar>
            <w:hideMark/>
          </w:tcPr>
          <w:p w:rsidR="00A65746" w:rsidRDefault="00A65746" w:rsidP="003A4FF4">
            <w:pPr>
              <w:spacing w:after="120" w:line="240" w:lineRule="auto"/>
              <w:rPr>
                <w:rFonts w:ascii="Times New Roman" w:eastAsia="Times New Roman" w:hAnsi="Times New Roman" w:cs="Times New Roman"/>
                <w:sz w:val="18"/>
                <w:szCs w:val="18"/>
              </w:rPr>
            </w:pPr>
            <w:r w:rsidRPr="009409AF">
              <w:rPr>
                <w:rFonts w:ascii="Times New Roman" w:eastAsia="Times New Roman" w:hAnsi="Times New Roman" w:cs="Times New Roman"/>
                <w:sz w:val="18"/>
                <w:szCs w:val="18"/>
              </w:rPr>
              <w:t>It is difficult to locate the required information.</w:t>
            </w:r>
          </w:p>
          <w:p w:rsidR="00A65746" w:rsidRPr="009409AF" w:rsidRDefault="00A65746" w:rsidP="003A4FF4">
            <w:pPr>
              <w:spacing w:after="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A lot of content is missing or disorganized.</w:t>
            </w:r>
          </w:p>
        </w:tc>
      </w:tr>
      <w:tr w:rsidR="00A65746" w:rsidRPr="009409AF" w:rsidTr="003A4FF4">
        <w:trPr>
          <w:jc w:val="center"/>
        </w:trPr>
        <w:tc>
          <w:tcPr>
            <w:tcW w:w="1440" w:type="dxa"/>
            <w:tcMar>
              <w:top w:w="0" w:type="dxa"/>
              <w:left w:w="108" w:type="dxa"/>
              <w:bottom w:w="0" w:type="dxa"/>
              <w:right w:w="108" w:type="dxa"/>
            </w:tcMar>
            <w:vAlign w:val="center"/>
          </w:tcPr>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Evidence /</w:t>
            </w:r>
          </w:p>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Documents</w:t>
            </w:r>
          </w:p>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(20 pts)</w:t>
            </w:r>
          </w:p>
        </w:tc>
        <w:tc>
          <w:tcPr>
            <w:tcW w:w="2131" w:type="dxa"/>
            <w:tcMar>
              <w:top w:w="0" w:type="dxa"/>
              <w:left w:w="108" w:type="dxa"/>
              <w:bottom w:w="0" w:type="dxa"/>
              <w:right w:w="108" w:type="dxa"/>
            </w:tcMar>
          </w:tcPr>
          <w:p w:rsidR="00A65746" w:rsidRDefault="00A65746" w:rsidP="003A4FF4">
            <w:pPr>
              <w:spacing w:after="120" w:line="240" w:lineRule="auto"/>
              <w:rPr>
                <w:rFonts w:ascii="Times New Roman" w:eastAsia="Times New Roman" w:hAnsi="Times New Roman" w:cs="Times New Roman"/>
                <w:sz w:val="18"/>
                <w:szCs w:val="18"/>
              </w:rPr>
            </w:pPr>
            <w:r w:rsidRPr="009409AF">
              <w:rPr>
                <w:rFonts w:ascii="Times New Roman" w:eastAsia="Times New Roman" w:hAnsi="Times New Roman" w:cs="Times New Roman"/>
                <w:sz w:val="18"/>
                <w:szCs w:val="18"/>
              </w:rPr>
              <w:t xml:space="preserve">Excellent pieces of evidence have been chosen and embedded in the portfolio.  </w:t>
            </w:r>
          </w:p>
          <w:p w:rsidR="00A65746" w:rsidRPr="009409AF" w:rsidRDefault="00A65746" w:rsidP="003A4FF4">
            <w:pPr>
              <w:spacing w:after="12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Everything is labeled for clarity and is easy to access.</w:t>
            </w:r>
          </w:p>
        </w:tc>
        <w:tc>
          <w:tcPr>
            <w:tcW w:w="2131" w:type="dxa"/>
            <w:tcMar>
              <w:top w:w="0" w:type="dxa"/>
              <w:left w:w="108" w:type="dxa"/>
              <w:bottom w:w="0" w:type="dxa"/>
              <w:right w:w="108" w:type="dxa"/>
            </w:tcMar>
          </w:tcPr>
          <w:p w:rsidR="00A65746" w:rsidRDefault="00A65746" w:rsidP="003A4FF4">
            <w:pPr>
              <w:spacing w:after="120" w:line="240" w:lineRule="auto"/>
              <w:rPr>
                <w:rFonts w:ascii="Times New Roman" w:eastAsia="Times New Roman" w:hAnsi="Times New Roman" w:cs="Times New Roman"/>
                <w:sz w:val="18"/>
                <w:szCs w:val="18"/>
              </w:rPr>
            </w:pPr>
            <w:r w:rsidRPr="009409AF">
              <w:rPr>
                <w:rFonts w:ascii="Times New Roman" w:eastAsia="Times New Roman" w:hAnsi="Times New Roman" w:cs="Times New Roman"/>
                <w:sz w:val="18"/>
                <w:szCs w:val="18"/>
              </w:rPr>
              <w:t xml:space="preserve">Good pieces of evidence have been used to demonstrate competency.  </w:t>
            </w:r>
          </w:p>
          <w:p w:rsidR="00A65746" w:rsidRPr="009409AF" w:rsidRDefault="00A65746" w:rsidP="003A4FF4">
            <w:pPr>
              <w:spacing w:after="12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Nearly everything is clearly labeled and easy to access.</w:t>
            </w:r>
          </w:p>
        </w:tc>
        <w:tc>
          <w:tcPr>
            <w:tcW w:w="2131" w:type="dxa"/>
            <w:tcMar>
              <w:top w:w="0" w:type="dxa"/>
              <w:left w:w="108" w:type="dxa"/>
              <w:bottom w:w="0" w:type="dxa"/>
              <w:right w:w="108" w:type="dxa"/>
            </w:tcMar>
          </w:tcPr>
          <w:p w:rsidR="00A65746" w:rsidRPr="009409AF" w:rsidRDefault="00A65746" w:rsidP="003A4FF4">
            <w:pPr>
              <w:spacing w:after="12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Some pieces of evidence may not be relevant to the requirements, OR some entries are unclear and/or difficult to access.</w:t>
            </w:r>
          </w:p>
        </w:tc>
        <w:tc>
          <w:tcPr>
            <w:tcW w:w="2131" w:type="dxa"/>
            <w:tcMar>
              <w:top w:w="0" w:type="dxa"/>
              <w:left w:w="108" w:type="dxa"/>
              <w:bottom w:w="0" w:type="dxa"/>
              <w:right w:w="108" w:type="dxa"/>
            </w:tcMar>
          </w:tcPr>
          <w:p w:rsidR="00A65746" w:rsidRPr="009409AF" w:rsidRDefault="00A65746" w:rsidP="003A4FF4">
            <w:pPr>
              <w:spacing w:after="0" w:line="240" w:lineRule="auto"/>
              <w:rPr>
                <w:rFonts w:ascii="Times New Roman" w:eastAsia="Times New Roman" w:hAnsi="Times New Roman" w:cs="Times New Roman"/>
                <w:sz w:val="24"/>
                <w:szCs w:val="24"/>
              </w:rPr>
            </w:pPr>
            <w:r w:rsidRPr="009409AF">
              <w:rPr>
                <w:rFonts w:ascii="Times New Roman" w:eastAsia="Times New Roman" w:hAnsi="Times New Roman" w:cs="Times New Roman"/>
                <w:sz w:val="18"/>
                <w:szCs w:val="18"/>
              </w:rPr>
              <w:t>Only a few pieces of evidence are included, and they may not be clearly labeled or easy to access.</w:t>
            </w:r>
          </w:p>
        </w:tc>
      </w:tr>
      <w:tr w:rsidR="00A65746" w:rsidRPr="009409AF" w:rsidTr="003A4FF4">
        <w:trPr>
          <w:jc w:val="center"/>
        </w:trPr>
        <w:tc>
          <w:tcPr>
            <w:tcW w:w="1440" w:type="dxa"/>
            <w:tcMar>
              <w:top w:w="0" w:type="dxa"/>
              <w:left w:w="108" w:type="dxa"/>
              <w:bottom w:w="0" w:type="dxa"/>
              <w:right w:w="108" w:type="dxa"/>
            </w:tcMar>
            <w:vAlign w:val="center"/>
            <w:hideMark/>
          </w:tcPr>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Mechanics</w:t>
            </w:r>
          </w:p>
          <w:p w:rsidR="00A65746" w:rsidRPr="00C101D9" w:rsidRDefault="00A65746" w:rsidP="003A4FF4">
            <w:pPr>
              <w:spacing w:after="0" w:line="240" w:lineRule="auto"/>
              <w:jc w:val="center"/>
              <w:rPr>
                <w:rFonts w:ascii="Times New Roman" w:eastAsia="Times New Roman" w:hAnsi="Times New Roman" w:cs="Times New Roman"/>
                <w:sz w:val="20"/>
                <w:szCs w:val="20"/>
              </w:rPr>
            </w:pPr>
            <w:r w:rsidRPr="00C101D9">
              <w:rPr>
                <w:rFonts w:ascii="Times New Roman" w:eastAsia="Times New Roman" w:hAnsi="Times New Roman" w:cs="Times New Roman"/>
                <w:sz w:val="20"/>
                <w:szCs w:val="20"/>
              </w:rPr>
              <w:t>(10 pts)</w:t>
            </w:r>
          </w:p>
        </w:tc>
        <w:tc>
          <w:tcPr>
            <w:tcW w:w="2131" w:type="dxa"/>
            <w:tcMar>
              <w:top w:w="0" w:type="dxa"/>
              <w:left w:w="108" w:type="dxa"/>
              <w:bottom w:w="0" w:type="dxa"/>
              <w:right w:w="108" w:type="dxa"/>
            </w:tcMar>
            <w:hideMark/>
          </w:tcPr>
          <w:p w:rsidR="00A65746" w:rsidRDefault="00A65746" w:rsidP="003A4FF4">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are very few errors in spelling, punctuation, grammar, and word choice.  </w:t>
            </w:r>
          </w:p>
          <w:p w:rsidR="00A65746" w:rsidRPr="009409AF" w:rsidRDefault="00A65746" w:rsidP="003A4FF4">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errors do not interfere with reader’s comprehension of the material.</w:t>
            </w:r>
          </w:p>
        </w:tc>
        <w:tc>
          <w:tcPr>
            <w:tcW w:w="2131" w:type="dxa"/>
            <w:tcMar>
              <w:top w:w="0" w:type="dxa"/>
              <w:left w:w="108" w:type="dxa"/>
              <w:bottom w:w="0" w:type="dxa"/>
              <w:right w:w="108" w:type="dxa"/>
            </w:tcMar>
            <w:hideMark/>
          </w:tcPr>
          <w:p w:rsidR="00A65746" w:rsidRDefault="00A65746" w:rsidP="003A4FF4">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are a few errors in spelling, punctuation, grammar, and word choice.  </w:t>
            </w:r>
          </w:p>
          <w:p w:rsidR="00A65746" w:rsidRPr="009409AF" w:rsidRDefault="00A65746" w:rsidP="003A4FF4">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Occasionally these errors interfere with conveying the content of the material to the reader. </w:t>
            </w:r>
          </w:p>
        </w:tc>
        <w:tc>
          <w:tcPr>
            <w:tcW w:w="2131" w:type="dxa"/>
            <w:tcMar>
              <w:top w:w="0" w:type="dxa"/>
              <w:left w:w="108" w:type="dxa"/>
              <w:bottom w:w="0" w:type="dxa"/>
              <w:right w:w="108" w:type="dxa"/>
            </w:tcMar>
            <w:hideMark/>
          </w:tcPr>
          <w:p w:rsidR="00A65746" w:rsidRDefault="00A65746" w:rsidP="003A4FF4">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are frequent errors in spelling, punctuation, grammar, and word choice.  </w:t>
            </w:r>
          </w:p>
          <w:p w:rsidR="00A65746" w:rsidRPr="009409AF" w:rsidRDefault="00A65746" w:rsidP="003A4FF4">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material is somewhat difficult to comprehend by the reader. </w:t>
            </w:r>
          </w:p>
        </w:tc>
        <w:tc>
          <w:tcPr>
            <w:tcW w:w="2131" w:type="dxa"/>
            <w:tcMar>
              <w:top w:w="0" w:type="dxa"/>
              <w:left w:w="108" w:type="dxa"/>
              <w:bottom w:w="0" w:type="dxa"/>
              <w:right w:w="108" w:type="dxa"/>
            </w:tcMar>
            <w:hideMark/>
          </w:tcPr>
          <w:p w:rsidR="00A65746" w:rsidRPr="009409AF" w:rsidRDefault="00A65746" w:rsidP="003A4FF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errors in spelling, punctuation, grammar, and word choice are such that the document is difficult to comprehend. </w:t>
            </w:r>
          </w:p>
        </w:tc>
      </w:tr>
    </w:tbl>
    <w:p w:rsidR="0014149D" w:rsidRDefault="0014149D"/>
    <w:sectPr w:rsidR="00141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B5C47"/>
    <w:multiLevelType w:val="hybridMultilevel"/>
    <w:tmpl w:val="D5AE0E56"/>
    <w:lvl w:ilvl="0" w:tplc="F1E0E3A8">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8F001DF"/>
    <w:multiLevelType w:val="hybridMultilevel"/>
    <w:tmpl w:val="2DFE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46"/>
    <w:rsid w:val="0014149D"/>
    <w:rsid w:val="001552E5"/>
    <w:rsid w:val="00357E23"/>
    <w:rsid w:val="005D1DC6"/>
    <w:rsid w:val="00A65746"/>
    <w:rsid w:val="00BA2FAD"/>
    <w:rsid w:val="00B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1F47"/>
  <w15:docId w15:val="{36B13F2F-753C-421D-843F-C9FAEF6E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46"/>
    <w:pPr>
      <w:ind w:left="720"/>
      <w:contextualSpacing/>
    </w:pPr>
  </w:style>
  <w:style w:type="paragraph" w:styleId="NoSpacing">
    <w:name w:val="No Spacing"/>
    <w:link w:val="NoSpacingChar"/>
    <w:uiPriority w:val="1"/>
    <w:qFormat/>
    <w:rsid w:val="00A65746"/>
    <w:pPr>
      <w:spacing w:after="0" w:line="240" w:lineRule="auto"/>
    </w:pPr>
    <w:rPr>
      <w:rFonts w:eastAsiaTheme="minorEastAsia"/>
    </w:rPr>
  </w:style>
  <w:style w:type="character" w:customStyle="1" w:styleId="NoSpacingChar">
    <w:name w:val="No Spacing Char"/>
    <w:basedOn w:val="DefaultParagraphFont"/>
    <w:link w:val="NoSpacing"/>
    <w:uiPriority w:val="1"/>
    <w:rsid w:val="00A65746"/>
    <w:rPr>
      <w:rFonts w:eastAsiaTheme="minorEastAsia"/>
    </w:rPr>
  </w:style>
  <w:style w:type="character" w:customStyle="1" w:styleId="apple-converted-space">
    <w:name w:val="apple-converted-space"/>
    <w:basedOn w:val="DefaultParagraphFont"/>
    <w:rsid w:val="00A65746"/>
  </w:style>
  <w:style w:type="character" w:styleId="Hyperlink">
    <w:name w:val="Hyperlink"/>
    <w:basedOn w:val="DefaultParagraphFont"/>
    <w:uiPriority w:val="99"/>
    <w:unhideWhenUsed/>
    <w:rsid w:val="00A65746"/>
    <w:rPr>
      <w:color w:val="0000FF"/>
      <w:u w:val="single"/>
    </w:rPr>
  </w:style>
  <w:style w:type="character" w:styleId="Strong">
    <w:name w:val="Strong"/>
    <w:basedOn w:val="DefaultParagraphFont"/>
    <w:uiPriority w:val="22"/>
    <w:qFormat/>
    <w:rsid w:val="00A65746"/>
    <w:rPr>
      <w:b/>
      <w:bCs/>
    </w:rPr>
  </w:style>
  <w:style w:type="table" w:styleId="TableGrid">
    <w:name w:val="Table Grid"/>
    <w:basedOn w:val="TableNormal"/>
    <w:uiPriority w:val="39"/>
    <w:rsid w:val="00A6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aliases w:val="Intense Black Title"/>
    <w:basedOn w:val="Normal"/>
    <w:next w:val="Normal"/>
    <w:link w:val="IntenseQuoteChar"/>
    <w:autoRedefine/>
    <w:uiPriority w:val="30"/>
    <w:qFormat/>
    <w:rsid w:val="00A65746"/>
    <w:pPr>
      <w:pBdr>
        <w:top w:val="single" w:sz="6" w:space="10" w:color="auto"/>
        <w:bottom w:val="single" w:sz="6" w:space="10" w:color="auto"/>
      </w:pBdr>
      <w:spacing w:before="360" w:after="360" w:line="276" w:lineRule="auto"/>
      <w:ind w:left="864" w:right="864"/>
      <w:jc w:val="center"/>
    </w:pPr>
    <w:rPr>
      <w:i/>
      <w:iCs/>
      <w:sz w:val="28"/>
    </w:rPr>
  </w:style>
  <w:style w:type="character" w:customStyle="1" w:styleId="IntenseQuoteChar">
    <w:name w:val="Intense Quote Char"/>
    <w:aliases w:val="Intense Black Title Char"/>
    <w:basedOn w:val="DefaultParagraphFont"/>
    <w:link w:val="IntenseQuote"/>
    <w:uiPriority w:val="30"/>
    <w:rsid w:val="00A65746"/>
    <w:rPr>
      <w:i/>
      <w:iCs/>
      <w:sz w:val="28"/>
    </w:rPr>
  </w:style>
  <w:style w:type="table" w:customStyle="1" w:styleId="TableGrid1">
    <w:name w:val="Table Grid1"/>
    <w:basedOn w:val="TableNormal"/>
    <w:next w:val="TableGrid"/>
    <w:rsid w:val="00A657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lihandp@bethany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Bethany College</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T. Steed</dc:creator>
  <cp:lastModifiedBy>pcadmin</cp:lastModifiedBy>
  <cp:revision>2</cp:revision>
  <dcterms:created xsi:type="dcterms:W3CDTF">2016-10-18T12:25:00Z</dcterms:created>
  <dcterms:modified xsi:type="dcterms:W3CDTF">2016-10-18T12:25:00Z</dcterms:modified>
</cp:coreProperties>
</file>