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1" w:rsidRPr="00AC3CDC" w:rsidRDefault="006543B1" w:rsidP="006543B1">
      <w:pPr>
        <w:spacing w:after="0" w:line="240" w:lineRule="auto"/>
        <w:jc w:val="center"/>
        <w:rPr>
          <w:b/>
          <w:sz w:val="36"/>
          <w:szCs w:val="36"/>
        </w:rPr>
      </w:pPr>
      <w:r w:rsidRPr="00AC3CDC">
        <w:rPr>
          <w:b/>
          <w:sz w:val="36"/>
          <w:szCs w:val="36"/>
        </w:rPr>
        <w:t>Service and Leadership</w:t>
      </w:r>
    </w:p>
    <w:p w:rsidR="006543B1" w:rsidRPr="00AC3CDC" w:rsidRDefault="006543B1" w:rsidP="006543B1">
      <w:pPr>
        <w:spacing w:after="0" w:line="240" w:lineRule="auto"/>
        <w:jc w:val="center"/>
        <w:rPr>
          <w:b/>
          <w:sz w:val="36"/>
          <w:szCs w:val="36"/>
        </w:rPr>
      </w:pPr>
      <w:r w:rsidRPr="00AC3CDC">
        <w:rPr>
          <w:b/>
          <w:sz w:val="36"/>
          <w:szCs w:val="36"/>
        </w:rPr>
        <w:t>Assessment</w:t>
      </w:r>
      <w:r>
        <w:rPr>
          <w:b/>
          <w:sz w:val="36"/>
          <w:szCs w:val="36"/>
        </w:rPr>
        <w:t xml:space="preserve"> Sheet</w:t>
      </w:r>
    </w:p>
    <w:p w:rsidR="006543B1" w:rsidRDefault="006543B1" w:rsidP="006543B1">
      <w:pPr>
        <w:spacing w:after="0" w:line="240" w:lineRule="auto"/>
        <w:rPr>
          <w:b/>
        </w:rPr>
      </w:pPr>
    </w:p>
    <w:p w:rsidR="006543B1" w:rsidRDefault="006543B1" w:rsidP="006543B1">
      <w:pPr>
        <w:spacing w:line="240" w:lineRule="auto"/>
      </w:pPr>
      <w:r w:rsidRPr="00377CBC">
        <w:rPr>
          <w:b/>
        </w:rPr>
        <w:t>Student Name:</w:t>
      </w:r>
      <w:r>
        <w:t xml:space="preserve">  </w:t>
      </w:r>
      <w:sdt>
        <w:sdtPr>
          <w:id w:val="-554781356"/>
          <w:placeholder>
            <w:docPart w:val="C99243E5F34B4FDBBAB4053BD90F92CF"/>
          </w:placeholder>
          <w:showingPlcHdr/>
        </w:sdtPr>
        <w:sdtContent>
          <w:r w:rsidRPr="00662625">
            <w:rPr>
              <w:rStyle w:val="PlaceholderText"/>
            </w:rPr>
            <w:t>Click here to enter text.</w:t>
          </w:r>
        </w:sdtContent>
      </w:sdt>
    </w:p>
    <w:p w:rsidR="006543B1" w:rsidRPr="00235775" w:rsidRDefault="006543B1" w:rsidP="006543B1">
      <w:pPr>
        <w:spacing w:after="0" w:line="240" w:lineRule="auto"/>
        <w:rPr>
          <w:b/>
        </w:rPr>
      </w:pPr>
      <w:r w:rsidRPr="00235775">
        <w:rPr>
          <w:b/>
        </w:rPr>
        <w:t>Type of Document (Check one)</w:t>
      </w:r>
      <w:r>
        <w:rPr>
          <w:b/>
        </w:rPr>
        <w:t>:</w:t>
      </w:r>
    </w:p>
    <w:p w:rsidR="006543B1" w:rsidRDefault="006543B1" w:rsidP="006543B1">
      <w:pPr>
        <w:spacing w:after="0" w:line="240" w:lineRule="auto"/>
        <w:ind w:left="720" w:hanging="360"/>
      </w:pPr>
      <w:sdt>
        <w:sdtPr>
          <w:id w:val="13503691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Reflection Essay</w:t>
      </w:r>
    </w:p>
    <w:p w:rsidR="006543B1" w:rsidRDefault="006543B1" w:rsidP="006543B1">
      <w:pPr>
        <w:spacing w:after="0" w:line="240" w:lineRule="auto"/>
        <w:ind w:left="720" w:hanging="360"/>
      </w:pPr>
      <w:sdt>
        <w:sdtPr>
          <w:id w:val="-1743946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Chronological List of Service and Leadership Activities</w:t>
      </w:r>
    </w:p>
    <w:p w:rsidR="006543B1" w:rsidRDefault="006543B1" w:rsidP="006543B1">
      <w:pPr>
        <w:spacing w:after="0" w:line="240" w:lineRule="auto"/>
        <w:ind w:left="720" w:hanging="360"/>
      </w:pPr>
      <w:sdt>
        <w:sdtPr>
          <w:id w:val="20184976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Audio/Visual evidence demonstrating service and leadership skills (photos and articles used for      publicity may be submitted)</w:t>
      </w:r>
    </w:p>
    <w:p w:rsidR="006543B1" w:rsidRDefault="006543B1" w:rsidP="006543B1">
      <w:pPr>
        <w:spacing w:after="0" w:line="240" w:lineRule="auto"/>
        <w:ind w:left="720" w:hanging="360"/>
      </w:pPr>
    </w:p>
    <w:tbl>
      <w:tblPr>
        <w:tblStyle w:val="TableGrid"/>
        <w:tblW w:w="9482" w:type="dxa"/>
        <w:jc w:val="center"/>
        <w:tblLook w:val="04A0" w:firstRow="1" w:lastRow="0" w:firstColumn="1" w:lastColumn="0" w:noHBand="0" w:noVBand="1"/>
      </w:tblPr>
      <w:tblGrid>
        <w:gridCol w:w="1325"/>
        <w:gridCol w:w="1619"/>
        <w:gridCol w:w="1636"/>
        <w:gridCol w:w="1628"/>
        <w:gridCol w:w="1654"/>
        <w:gridCol w:w="1620"/>
      </w:tblGrid>
      <w:tr w:rsidR="006543B1" w:rsidRPr="0018037C" w:rsidTr="006A6004">
        <w:trPr>
          <w:jc w:val="center"/>
        </w:trPr>
        <w:tc>
          <w:tcPr>
            <w:tcW w:w="9482" w:type="dxa"/>
            <w:gridSpan w:val="6"/>
          </w:tcPr>
          <w:p w:rsidR="006543B1" w:rsidRPr="0018037C" w:rsidRDefault="006543B1" w:rsidP="006A6004">
            <w:pPr>
              <w:rPr>
                <w:b/>
                <w:sz w:val="36"/>
                <w:szCs w:val="36"/>
              </w:rPr>
            </w:pPr>
            <w:r w:rsidRPr="0018037C">
              <w:rPr>
                <w:b/>
                <w:sz w:val="36"/>
                <w:szCs w:val="36"/>
              </w:rPr>
              <w:t>Assessment of Artifact</w:t>
            </w:r>
          </w:p>
        </w:tc>
      </w:tr>
      <w:tr w:rsidR="006543B1" w:rsidRPr="0018037C" w:rsidTr="006A6004">
        <w:trPr>
          <w:jc w:val="center"/>
        </w:trPr>
        <w:tc>
          <w:tcPr>
            <w:tcW w:w="9482" w:type="dxa"/>
            <w:gridSpan w:val="6"/>
          </w:tcPr>
          <w:p w:rsidR="006543B1" w:rsidRPr="0018037C" w:rsidRDefault="006543B1" w:rsidP="006A6004">
            <w:pPr>
              <w:rPr>
                <w:i/>
              </w:rPr>
            </w:pPr>
            <w:r w:rsidRPr="0018037C">
              <w:rPr>
                <w:i/>
              </w:rPr>
              <w:t xml:space="preserve">The Foundational Competency of Service and Leadership involves active participation in civic groups and the ability to integrate and apply leadership skills to connect to the community and society. </w:t>
            </w:r>
          </w:p>
        </w:tc>
      </w:tr>
      <w:tr w:rsidR="006543B1" w:rsidRPr="0018037C" w:rsidTr="006A6004">
        <w:trPr>
          <w:jc w:val="center"/>
        </w:trPr>
        <w:tc>
          <w:tcPr>
            <w:tcW w:w="9482" w:type="dxa"/>
            <w:gridSpan w:val="6"/>
          </w:tcPr>
          <w:p w:rsidR="006543B1" w:rsidRPr="0018037C" w:rsidRDefault="006543B1" w:rsidP="006A6004">
            <w:pPr>
              <w:jc w:val="center"/>
              <w:rPr>
                <w:sz w:val="18"/>
                <w:szCs w:val="18"/>
              </w:rPr>
            </w:pPr>
            <w:r w:rsidRPr="0018037C">
              <w:rPr>
                <w:sz w:val="18"/>
                <w:szCs w:val="18"/>
              </w:rPr>
              <w:t>A rubric is provided that outlines the assessment categories.</w:t>
            </w:r>
          </w:p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>
            <w:pPr>
              <w:rPr>
                <w:b/>
              </w:rPr>
            </w:pPr>
            <w:r w:rsidRPr="0018037C">
              <w:rPr>
                <w:b/>
              </w:rPr>
              <w:t>Learning</w:t>
            </w:r>
          </w:p>
          <w:p w:rsidR="006543B1" w:rsidRPr="0018037C" w:rsidRDefault="006543B1" w:rsidP="006A6004">
            <w:pPr>
              <w:rPr>
                <w:b/>
              </w:rPr>
            </w:pPr>
            <w:r w:rsidRPr="0018037C">
              <w:rPr>
                <w:b/>
              </w:rPr>
              <w:t>Outcomes</w:t>
            </w:r>
          </w:p>
        </w:tc>
        <w:tc>
          <w:tcPr>
            <w:tcW w:w="1619" w:type="dxa"/>
          </w:tcPr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 xml:space="preserve">Mastery </w:t>
            </w:r>
          </w:p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 xml:space="preserve">Developing </w:t>
            </w:r>
          </w:p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 xml:space="preserve">Beginning </w:t>
            </w:r>
          </w:p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Unsatisfactory</w:t>
            </w:r>
          </w:p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Not Present</w:t>
            </w:r>
          </w:p>
          <w:p w:rsidR="006543B1" w:rsidRPr="0018037C" w:rsidRDefault="006543B1" w:rsidP="006A6004">
            <w:pPr>
              <w:jc w:val="center"/>
              <w:rPr>
                <w:b/>
                <w:sz w:val="20"/>
                <w:szCs w:val="20"/>
              </w:rPr>
            </w:pPr>
            <w:r w:rsidRPr="0018037C">
              <w:rPr>
                <w:b/>
                <w:sz w:val="20"/>
                <w:szCs w:val="20"/>
              </w:rPr>
              <w:t>0</w:t>
            </w:r>
          </w:p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/>
        </w:tc>
        <w:tc>
          <w:tcPr>
            <w:tcW w:w="1619" w:type="dxa"/>
          </w:tcPr>
          <w:p w:rsidR="006543B1" w:rsidRPr="0018037C" w:rsidRDefault="006543B1" w:rsidP="006A6004"/>
        </w:tc>
        <w:tc>
          <w:tcPr>
            <w:tcW w:w="1636" w:type="dxa"/>
          </w:tcPr>
          <w:p w:rsidR="006543B1" w:rsidRPr="0018037C" w:rsidRDefault="006543B1" w:rsidP="006A6004"/>
        </w:tc>
        <w:tc>
          <w:tcPr>
            <w:tcW w:w="1628" w:type="dxa"/>
          </w:tcPr>
          <w:p w:rsidR="006543B1" w:rsidRPr="0018037C" w:rsidRDefault="006543B1" w:rsidP="006A6004"/>
        </w:tc>
        <w:tc>
          <w:tcPr>
            <w:tcW w:w="1654" w:type="dxa"/>
          </w:tcPr>
          <w:p w:rsidR="006543B1" w:rsidRPr="0018037C" w:rsidRDefault="006543B1" w:rsidP="006A6004"/>
        </w:tc>
        <w:tc>
          <w:tcPr>
            <w:tcW w:w="1620" w:type="dxa"/>
          </w:tcPr>
          <w:p w:rsidR="006543B1" w:rsidRPr="0018037C" w:rsidRDefault="006543B1" w:rsidP="006A6004"/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>
            <w:pPr>
              <w:rPr>
                <w:b/>
              </w:rPr>
            </w:pPr>
            <w:r w:rsidRPr="0018037C">
              <w:rPr>
                <w:b/>
              </w:rPr>
              <w:t>Service</w:t>
            </w:r>
          </w:p>
        </w:tc>
        <w:tc>
          <w:tcPr>
            <w:tcW w:w="1619" w:type="dxa"/>
          </w:tcPr>
          <w:p w:rsidR="006543B1" w:rsidRPr="0018037C" w:rsidRDefault="006543B1" w:rsidP="006A6004"/>
        </w:tc>
        <w:tc>
          <w:tcPr>
            <w:tcW w:w="1636" w:type="dxa"/>
          </w:tcPr>
          <w:p w:rsidR="006543B1" w:rsidRPr="0018037C" w:rsidRDefault="006543B1" w:rsidP="006A6004"/>
        </w:tc>
        <w:tc>
          <w:tcPr>
            <w:tcW w:w="1628" w:type="dxa"/>
          </w:tcPr>
          <w:p w:rsidR="006543B1" w:rsidRPr="0018037C" w:rsidRDefault="006543B1" w:rsidP="006A6004"/>
        </w:tc>
        <w:tc>
          <w:tcPr>
            <w:tcW w:w="1654" w:type="dxa"/>
          </w:tcPr>
          <w:p w:rsidR="006543B1" w:rsidRPr="0018037C" w:rsidRDefault="006543B1" w:rsidP="006A6004"/>
        </w:tc>
        <w:tc>
          <w:tcPr>
            <w:tcW w:w="1620" w:type="dxa"/>
          </w:tcPr>
          <w:p w:rsidR="006543B1" w:rsidRPr="0018037C" w:rsidRDefault="006543B1" w:rsidP="006A6004"/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>
            <w:pPr>
              <w:rPr>
                <w:b/>
              </w:rPr>
            </w:pPr>
          </w:p>
        </w:tc>
        <w:tc>
          <w:tcPr>
            <w:tcW w:w="1619" w:type="dxa"/>
          </w:tcPr>
          <w:p w:rsidR="006543B1" w:rsidRPr="0018037C" w:rsidRDefault="006543B1" w:rsidP="006A6004"/>
        </w:tc>
        <w:tc>
          <w:tcPr>
            <w:tcW w:w="1636" w:type="dxa"/>
          </w:tcPr>
          <w:p w:rsidR="006543B1" w:rsidRPr="0018037C" w:rsidRDefault="006543B1" w:rsidP="006A6004"/>
        </w:tc>
        <w:tc>
          <w:tcPr>
            <w:tcW w:w="1628" w:type="dxa"/>
          </w:tcPr>
          <w:p w:rsidR="006543B1" w:rsidRPr="0018037C" w:rsidRDefault="006543B1" w:rsidP="006A6004"/>
        </w:tc>
        <w:tc>
          <w:tcPr>
            <w:tcW w:w="1654" w:type="dxa"/>
          </w:tcPr>
          <w:p w:rsidR="006543B1" w:rsidRPr="0018037C" w:rsidRDefault="006543B1" w:rsidP="006A6004"/>
        </w:tc>
        <w:tc>
          <w:tcPr>
            <w:tcW w:w="1620" w:type="dxa"/>
          </w:tcPr>
          <w:p w:rsidR="006543B1" w:rsidRPr="0018037C" w:rsidRDefault="006543B1" w:rsidP="006A6004"/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>
            <w:pPr>
              <w:rPr>
                <w:b/>
              </w:rPr>
            </w:pPr>
            <w:r w:rsidRPr="0018037C">
              <w:rPr>
                <w:b/>
              </w:rPr>
              <w:t>Leadership</w:t>
            </w:r>
            <w:r>
              <w:rPr>
                <w:b/>
              </w:rPr>
              <w:t xml:space="preserve"> Skills</w:t>
            </w:r>
          </w:p>
        </w:tc>
        <w:tc>
          <w:tcPr>
            <w:tcW w:w="1619" w:type="dxa"/>
          </w:tcPr>
          <w:p w:rsidR="006543B1" w:rsidRPr="0018037C" w:rsidRDefault="006543B1" w:rsidP="006A6004"/>
        </w:tc>
        <w:tc>
          <w:tcPr>
            <w:tcW w:w="1636" w:type="dxa"/>
          </w:tcPr>
          <w:p w:rsidR="006543B1" w:rsidRPr="0018037C" w:rsidRDefault="006543B1" w:rsidP="006A6004"/>
        </w:tc>
        <w:tc>
          <w:tcPr>
            <w:tcW w:w="1628" w:type="dxa"/>
          </w:tcPr>
          <w:p w:rsidR="006543B1" w:rsidRPr="0018037C" w:rsidRDefault="006543B1" w:rsidP="006A6004"/>
        </w:tc>
        <w:tc>
          <w:tcPr>
            <w:tcW w:w="1654" w:type="dxa"/>
          </w:tcPr>
          <w:p w:rsidR="006543B1" w:rsidRPr="0018037C" w:rsidRDefault="006543B1" w:rsidP="006A6004"/>
        </w:tc>
        <w:tc>
          <w:tcPr>
            <w:tcW w:w="1620" w:type="dxa"/>
          </w:tcPr>
          <w:p w:rsidR="006543B1" w:rsidRPr="0018037C" w:rsidRDefault="006543B1" w:rsidP="006A6004"/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>
            <w:pPr>
              <w:rPr>
                <w:b/>
              </w:rPr>
            </w:pPr>
          </w:p>
        </w:tc>
        <w:tc>
          <w:tcPr>
            <w:tcW w:w="1619" w:type="dxa"/>
          </w:tcPr>
          <w:p w:rsidR="006543B1" w:rsidRPr="0018037C" w:rsidRDefault="006543B1" w:rsidP="006A6004"/>
        </w:tc>
        <w:tc>
          <w:tcPr>
            <w:tcW w:w="1636" w:type="dxa"/>
          </w:tcPr>
          <w:p w:rsidR="006543B1" w:rsidRPr="0018037C" w:rsidRDefault="006543B1" w:rsidP="006A6004"/>
        </w:tc>
        <w:tc>
          <w:tcPr>
            <w:tcW w:w="1628" w:type="dxa"/>
          </w:tcPr>
          <w:p w:rsidR="006543B1" w:rsidRPr="0018037C" w:rsidRDefault="006543B1" w:rsidP="006A6004"/>
        </w:tc>
        <w:tc>
          <w:tcPr>
            <w:tcW w:w="1654" w:type="dxa"/>
          </w:tcPr>
          <w:p w:rsidR="006543B1" w:rsidRPr="0018037C" w:rsidRDefault="006543B1" w:rsidP="006A6004"/>
        </w:tc>
        <w:tc>
          <w:tcPr>
            <w:tcW w:w="1620" w:type="dxa"/>
          </w:tcPr>
          <w:p w:rsidR="006543B1" w:rsidRPr="0018037C" w:rsidRDefault="006543B1" w:rsidP="006A6004"/>
        </w:tc>
      </w:tr>
      <w:tr w:rsidR="006543B1" w:rsidRPr="0018037C" w:rsidTr="006A6004">
        <w:trPr>
          <w:jc w:val="center"/>
        </w:trPr>
        <w:tc>
          <w:tcPr>
            <w:tcW w:w="1325" w:type="dxa"/>
          </w:tcPr>
          <w:p w:rsidR="006543B1" w:rsidRPr="0018037C" w:rsidRDefault="006543B1" w:rsidP="006A6004">
            <w:pPr>
              <w:rPr>
                <w:b/>
              </w:rPr>
            </w:pPr>
            <w:r w:rsidRPr="0018037C">
              <w:rPr>
                <w:b/>
              </w:rPr>
              <w:t>Score</w:t>
            </w:r>
          </w:p>
        </w:tc>
        <w:tc>
          <w:tcPr>
            <w:tcW w:w="8157" w:type="dxa"/>
            <w:gridSpan w:val="5"/>
          </w:tcPr>
          <w:p w:rsidR="006543B1" w:rsidRPr="0018037C" w:rsidRDefault="006543B1" w:rsidP="006A6004"/>
        </w:tc>
      </w:tr>
    </w:tbl>
    <w:p w:rsidR="006543B1" w:rsidRDefault="006543B1" w:rsidP="006543B1">
      <w:pPr>
        <w:spacing w:line="240" w:lineRule="auto"/>
        <w:rPr>
          <w:i/>
          <w:sz w:val="20"/>
          <w:szCs w:val="20"/>
        </w:rPr>
      </w:pPr>
    </w:p>
    <w:p w:rsidR="006543B1" w:rsidRPr="00E424C6" w:rsidRDefault="006543B1" w:rsidP="006543B1">
      <w:pPr>
        <w:spacing w:line="240" w:lineRule="auto"/>
        <w:rPr>
          <w:b/>
          <w:sz w:val="28"/>
          <w:szCs w:val="28"/>
        </w:rPr>
      </w:pPr>
      <w:r w:rsidRPr="00E424C6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Score for the Artifact (t</w:t>
      </w:r>
      <w:r w:rsidRPr="00E424C6">
        <w:rPr>
          <w:b/>
          <w:sz w:val="28"/>
          <w:szCs w:val="28"/>
        </w:rPr>
        <w:t xml:space="preserve">he combined score of </w:t>
      </w:r>
      <w:r>
        <w:rPr>
          <w:b/>
          <w:sz w:val="28"/>
          <w:szCs w:val="28"/>
        </w:rPr>
        <w:t>both evaluators):</w:t>
      </w:r>
    </w:p>
    <w:sdt>
      <w:sdtPr>
        <w:id w:val="-708183372"/>
        <w:placeholder>
          <w:docPart w:val="060125EE2F2A4E42980B54F445FAA818"/>
        </w:placeholder>
        <w:showingPlcHdr/>
      </w:sdtPr>
      <w:sdtContent>
        <w:p w:rsidR="006543B1" w:rsidRDefault="006543B1" w:rsidP="006543B1">
          <w:pPr>
            <w:spacing w:line="240" w:lineRule="auto"/>
          </w:pPr>
          <w:r w:rsidRPr="00662625">
            <w:rPr>
              <w:rStyle w:val="PlaceholderText"/>
            </w:rPr>
            <w:t>Click here to enter text.</w:t>
          </w:r>
        </w:p>
      </w:sdtContent>
    </w:sdt>
    <w:p w:rsidR="006543B1" w:rsidRDefault="006543B1" w:rsidP="006543B1">
      <w:pPr>
        <w:spacing w:after="0" w:line="240" w:lineRule="auto"/>
      </w:pPr>
      <w:r>
        <w:t>The artifact must receive a total score of 12 or higher to pass the competency.</w:t>
      </w:r>
    </w:p>
    <w:p w:rsidR="006543B1" w:rsidRDefault="006543B1" w:rsidP="006543B1">
      <w:pPr>
        <w:spacing w:after="0" w:line="240" w:lineRule="auto"/>
        <w:ind w:left="360"/>
        <w:rPr>
          <w:rFonts w:ascii="MS Gothic" w:eastAsia="MS Gothic" w:hAnsi="MS Gothic"/>
        </w:rPr>
      </w:pPr>
      <w:r>
        <w:t>Pass</w:t>
      </w:r>
      <w:r>
        <w:rPr>
          <w:rFonts w:ascii="MS Gothic" w:eastAsia="MS Gothic" w:hAnsi="MS Gothic" w:hint="eastAsia"/>
        </w:rPr>
        <w:t xml:space="preserve">  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7410673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543B1" w:rsidRDefault="006543B1" w:rsidP="006543B1">
      <w:pPr>
        <w:spacing w:after="0" w:line="240" w:lineRule="auto"/>
        <w:ind w:left="360"/>
        <w:rPr>
          <w:rFonts w:eastAsia="MS Gothic"/>
        </w:rPr>
      </w:pPr>
      <w:r w:rsidRPr="00E424C6">
        <w:rPr>
          <w:rFonts w:eastAsia="MS Gothic"/>
        </w:rPr>
        <w:t>Not Pass</w:t>
      </w:r>
      <w:r>
        <w:rPr>
          <w:rFonts w:eastAsia="MS Gothic"/>
        </w:rPr>
        <w:tab/>
      </w:r>
      <w:sdt>
        <w:sdtPr>
          <w:rPr>
            <w:rFonts w:eastAsia="MS Gothic"/>
          </w:rPr>
          <w:id w:val="14195969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543B1" w:rsidRPr="00E424C6" w:rsidRDefault="006543B1" w:rsidP="006543B1">
      <w:pPr>
        <w:spacing w:line="240" w:lineRule="auto"/>
        <w:rPr>
          <w:rFonts w:eastAsia="MS Gothic"/>
        </w:rPr>
      </w:pPr>
      <w:r>
        <w:rPr>
          <w:rFonts w:eastAsia="MS Gothic"/>
        </w:rPr>
        <w:t xml:space="preserve">Evaluators: </w:t>
      </w:r>
      <w:sdt>
        <w:sdtPr>
          <w:rPr>
            <w:rFonts w:eastAsia="MS Gothic"/>
          </w:rPr>
          <w:id w:val="-1777323005"/>
          <w:placeholder>
            <w:docPart w:val="060125EE2F2A4E42980B54F445FAA818"/>
          </w:placeholder>
          <w:showingPlcHdr/>
        </w:sdtPr>
        <w:sdtContent>
          <w:r w:rsidRPr="00662625">
            <w:rPr>
              <w:rStyle w:val="PlaceholderText"/>
            </w:rPr>
            <w:t>Click here to enter text.</w:t>
          </w:r>
        </w:sdtContent>
      </w:sdt>
    </w:p>
    <w:p w:rsidR="006543B1" w:rsidRDefault="006543B1" w:rsidP="006543B1">
      <w:pPr>
        <w:spacing w:line="240" w:lineRule="auto"/>
        <w:rPr>
          <w:rFonts w:eastAsia="MS Gothic"/>
        </w:rPr>
      </w:pPr>
      <w:r>
        <w:rPr>
          <w:rFonts w:eastAsia="MS Gothic"/>
        </w:rPr>
        <w:t xml:space="preserve">Additional Comments:  </w:t>
      </w:r>
      <w:sdt>
        <w:sdtPr>
          <w:rPr>
            <w:rFonts w:eastAsia="MS Gothic"/>
          </w:rPr>
          <w:id w:val="-1229461945"/>
          <w:placeholder>
            <w:docPart w:val="F9C66D4083E64264B564C6C8D7A4F30F"/>
          </w:placeholder>
          <w:showingPlcHdr/>
          <w:text/>
        </w:sdtPr>
        <w:sdtContent>
          <w:r w:rsidRPr="00662625">
            <w:rPr>
              <w:rStyle w:val="PlaceholderText"/>
            </w:rPr>
            <w:t>Click here to enter text.</w:t>
          </w:r>
        </w:sdtContent>
      </w:sdt>
    </w:p>
    <w:p w:rsidR="006543B1" w:rsidRPr="005C5A4A" w:rsidRDefault="006543B1" w:rsidP="006543B1">
      <w:pPr>
        <w:spacing w:line="240" w:lineRule="auto"/>
        <w:rPr>
          <w:rFonts w:eastAsia="MS Gothic"/>
          <w:b/>
          <w:i/>
        </w:rPr>
      </w:pPr>
      <w:r w:rsidRPr="005C5A4A">
        <w:rPr>
          <w:rFonts w:eastAsia="MS Gothic"/>
          <w:b/>
          <w:i/>
        </w:rPr>
        <w:t xml:space="preserve">Evaluators – Please note: </w:t>
      </w:r>
    </w:p>
    <w:p w:rsidR="00EE1ACC" w:rsidRDefault="006543B1" w:rsidP="006543B1">
      <w:r w:rsidRPr="005C5A4A">
        <w:rPr>
          <w:rFonts w:eastAsia="MS Gothic"/>
          <w:i/>
        </w:rPr>
        <w:t xml:space="preserve">It is important to comment on the strengths and weaknesses of the document to give guidance to the students (and instructors of Quest V).  </w:t>
      </w:r>
      <w:bookmarkStart w:id="0" w:name="_GoBack"/>
      <w:bookmarkEnd w:id="0"/>
    </w:p>
    <w:sectPr w:rsidR="00EE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1"/>
    <w:rsid w:val="006543B1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87C2-E97F-4500-A44D-986C11B8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3B1"/>
    <w:rPr>
      <w:color w:val="808080"/>
    </w:rPr>
  </w:style>
  <w:style w:type="table" w:styleId="TableGrid">
    <w:name w:val="Table Grid"/>
    <w:basedOn w:val="TableNormal"/>
    <w:uiPriority w:val="39"/>
    <w:rsid w:val="0065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243E5F34B4FDBBAB4053BD90F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DAE6-5D6A-4406-9EE3-9F4EACA558FC}"/>
      </w:docPartPr>
      <w:docPartBody>
        <w:p w:rsidR="00000000" w:rsidRDefault="005E4878" w:rsidP="005E4878">
          <w:pPr>
            <w:pStyle w:val="C99243E5F34B4FDBBAB4053BD90F92CF"/>
          </w:pPr>
          <w:r w:rsidRPr="00662625">
            <w:rPr>
              <w:rStyle w:val="PlaceholderText"/>
            </w:rPr>
            <w:t>Click here to enter text.</w:t>
          </w:r>
        </w:p>
      </w:docPartBody>
    </w:docPart>
    <w:docPart>
      <w:docPartPr>
        <w:name w:val="060125EE2F2A4E42980B54F445FA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B3DA-6F08-4D0C-BFA9-5770B40FC3C0}"/>
      </w:docPartPr>
      <w:docPartBody>
        <w:p w:rsidR="00000000" w:rsidRDefault="005E4878" w:rsidP="005E4878">
          <w:pPr>
            <w:pStyle w:val="060125EE2F2A4E42980B54F445FAA818"/>
          </w:pPr>
          <w:r w:rsidRPr="00662625">
            <w:rPr>
              <w:rStyle w:val="PlaceholderText"/>
            </w:rPr>
            <w:t>Click here to enter text.</w:t>
          </w:r>
        </w:p>
      </w:docPartBody>
    </w:docPart>
    <w:docPart>
      <w:docPartPr>
        <w:name w:val="F9C66D4083E64264B564C6C8D7A4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8497-612B-4684-AB79-E0D09A3415DE}"/>
      </w:docPartPr>
      <w:docPartBody>
        <w:p w:rsidR="00000000" w:rsidRDefault="005E4878" w:rsidP="005E4878">
          <w:pPr>
            <w:pStyle w:val="F9C66D4083E64264B564C6C8D7A4F30F"/>
          </w:pPr>
          <w:r w:rsidRPr="006626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78"/>
    <w:rsid w:val="002B2C92"/>
    <w:rsid w:val="005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878"/>
    <w:rPr>
      <w:color w:val="808080"/>
    </w:rPr>
  </w:style>
  <w:style w:type="paragraph" w:customStyle="1" w:styleId="C99243E5F34B4FDBBAB4053BD90F92CF">
    <w:name w:val="C99243E5F34B4FDBBAB4053BD90F92CF"/>
    <w:rsid w:val="005E4878"/>
  </w:style>
  <w:style w:type="paragraph" w:customStyle="1" w:styleId="060125EE2F2A4E42980B54F445FAA818">
    <w:name w:val="060125EE2F2A4E42980B54F445FAA818"/>
    <w:rsid w:val="005E4878"/>
  </w:style>
  <w:style w:type="paragraph" w:customStyle="1" w:styleId="F9C66D4083E64264B564C6C8D7A4F30F">
    <w:name w:val="F9C66D4083E64264B564C6C8D7A4F30F"/>
    <w:rsid w:val="005E4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Loranelle Lockyear</dc:creator>
  <cp:keywords/>
  <dc:description/>
  <cp:lastModifiedBy>Loranelle Lockyear</cp:lastModifiedBy>
  <cp:revision>1</cp:revision>
  <dcterms:created xsi:type="dcterms:W3CDTF">2015-10-06T16:46:00Z</dcterms:created>
  <dcterms:modified xsi:type="dcterms:W3CDTF">2015-10-06T16:47:00Z</dcterms:modified>
</cp:coreProperties>
</file>